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02E" w:rsidRPr="002A5BC9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2A5BC9">
        <w:rPr>
          <w:rFonts w:ascii="Times New Roman" w:hAnsi="Times New Roman" w:cs="Times New Roman"/>
        </w:rPr>
        <w:t>ГОСУДАРСТВЕННОЕ УПРАВЛЕНИЕ ОБРАЗОВАНИЯ ПСКОВСКОЙ ОБЛАСТИ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2A5BC9">
        <w:rPr>
          <w:rFonts w:ascii="Times New Roman" w:hAnsi="Times New Roman" w:cs="Times New Roman"/>
        </w:rPr>
        <w:t xml:space="preserve">ГОСУДАРСТВЕННОЕ БЮДЖЕТНОЕ </w:t>
      </w:r>
      <w:r>
        <w:rPr>
          <w:rFonts w:ascii="Times New Roman" w:hAnsi="Times New Roman" w:cs="Times New Roman"/>
        </w:rPr>
        <w:t xml:space="preserve">ПРОФЕССИОНАЛЬНОЕ </w:t>
      </w:r>
      <w:r w:rsidRPr="002A5BC9">
        <w:rPr>
          <w:rFonts w:ascii="Times New Roman" w:hAnsi="Times New Roman" w:cs="Times New Roman"/>
        </w:rPr>
        <w:t xml:space="preserve">ОБРАЗОВАТЕЛЬНОЕ УЧРЕЖДЕНИЕ </w:t>
      </w:r>
      <w:r>
        <w:rPr>
          <w:rFonts w:ascii="Times New Roman" w:hAnsi="Times New Roman" w:cs="Times New Roman"/>
        </w:rPr>
        <w:t>ПСКОВСКОЙ ОБЛАСТИ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«ВЕЛИКОЛУКСКИЙ ПОЛИТЕХНИЧЕСКИЙ КОЛЛЕДЖ»</w:t>
      </w:r>
    </w:p>
    <w:p w:rsidR="008E602E" w:rsidRPr="00472F84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93"/>
        <w:gridCol w:w="4662"/>
      </w:tblGrid>
      <w:tr w:rsidR="008E602E" w:rsidRPr="00766BB9" w:rsidTr="0050287E">
        <w:tc>
          <w:tcPr>
            <w:tcW w:w="4897" w:type="dxa"/>
          </w:tcPr>
          <w:p w:rsidR="008E602E" w:rsidRPr="00766BB9" w:rsidRDefault="008E602E" w:rsidP="0050287E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  </w:t>
            </w:r>
          </w:p>
          <w:p w:rsidR="008E602E" w:rsidRPr="00766BB9" w:rsidRDefault="008F3654" w:rsidP="0050287E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Предметно-цикловой комиссией</w:t>
            </w:r>
          </w:p>
          <w:p w:rsidR="008E602E" w:rsidRPr="00766BB9" w:rsidRDefault="008E602E" w:rsidP="0050287E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________          </w:t>
            </w:r>
          </w:p>
          <w:p w:rsidR="008E602E" w:rsidRPr="00766BB9" w:rsidRDefault="0045694B" w:rsidP="0050287E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«____»_________________20</w:t>
            </w:r>
            <w:r w:rsidR="00A877D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8E602E"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8E602E" w:rsidRPr="00766BB9" w:rsidRDefault="008E602E" w:rsidP="0050287E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9" w:type="dxa"/>
          </w:tcPr>
          <w:p w:rsidR="008E602E" w:rsidRPr="00766BB9" w:rsidRDefault="008E602E" w:rsidP="0050287E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8E602E" w:rsidRPr="00766BB9" w:rsidRDefault="008E602E" w:rsidP="0050287E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</w:t>
            </w:r>
            <w:r w:rsidR="008F36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8E602E" w:rsidRPr="00766BB9" w:rsidRDefault="0045694B" w:rsidP="0045694B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8F3654"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654">
              <w:rPr>
                <w:rFonts w:ascii="Times New Roman" w:hAnsi="Times New Roman" w:cs="Times New Roman"/>
                <w:sz w:val="24"/>
                <w:szCs w:val="24"/>
              </w:rPr>
              <w:t>Стулова</w:t>
            </w:r>
          </w:p>
          <w:p w:rsidR="008E602E" w:rsidRPr="00766BB9" w:rsidRDefault="008E602E" w:rsidP="00A877D9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45694B">
              <w:rPr>
                <w:rFonts w:ascii="Times New Roman" w:hAnsi="Times New Roman" w:cs="Times New Roman"/>
                <w:sz w:val="24"/>
                <w:szCs w:val="24"/>
              </w:rPr>
              <w:t xml:space="preserve">     «___</w:t>
            </w:r>
            <w:proofErr w:type="gramStart"/>
            <w:r w:rsidR="0045694B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="0045694B">
              <w:rPr>
                <w:rFonts w:ascii="Times New Roman" w:hAnsi="Times New Roman" w:cs="Times New Roman"/>
                <w:sz w:val="24"/>
                <w:szCs w:val="24"/>
              </w:rPr>
              <w:t>________________20</w:t>
            </w:r>
            <w:r w:rsidR="00A877D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5694B">
              <w:rPr>
                <w:rFonts w:ascii="Times New Roman" w:hAnsi="Times New Roman" w:cs="Times New Roman"/>
                <w:sz w:val="24"/>
                <w:szCs w:val="24"/>
              </w:rPr>
              <w:t xml:space="preserve">г.      </w:t>
            </w: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</w:p>
        </w:tc>
      </w:tr>
    </w:tbl>
    <w:p w:rsidR="008E602E" w:rsidRPr="00496AB1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496AB1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496AB1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496AB1" w:rsidRDefault="008E602E" w:rsidP="008E602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96AB1">
        <w:rPr>
          <w:rFonts w:ascii="Times New Roman" w:hAnsi="Times New Roman" w:cs="Times New Roman"/>
          <w:b/>
          <w:bCs/>
          <w:sz w:val="36"/>
          <w:szCs w:val="36"/>
        </w:rPr>
        <w:t>РАБОЧАЯ ПРОГРАММА</w:t>
      </w:r>
    </w:p>
    <w:p w:rsidR="008E602E" w:rsidRDefault="008E602E" w:rsidP="008E602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96AB1">
        <w:rPr>
          <w:rFonts w:ascii="Times New Roman" w:hAnsi="Times New Roman" w:cs="Times New Roman"/>
          <w:b/>
          <w:bCs/>
          <w:sz w:val="36"/>
          <w:szCs w:val="36"/>
        </w:rPr>
        <w:t>УЧЕБНОЙ ДИСЦИПЛИНЫ</w:t>
      </w:r>
    </w:p>
    <w:p w:rsidR="008E602E" w:rsidRPr="00137286" w:rsidRDefault="008F3654" w:rsidP="008E602E">
      <w:pPr>
        <w:jc w:val="center"/>
        <w:rPr>
          <w:rFonts w:ascii="Times New Roman" w:hAnsi="Times New Roman" w:cs="Times New Roman"/>
          <w:b/>
          <w:bCs/>
          <w:sz w:val="40"/>
          <w:szCs w:val="48"/>
        </w:rPr>
      </w:pPr>
      <w:r>
        <w:rPr>
          <w:rFonts w:ascii="Times New Roman" w:hAnsi="Times New Roman" w:cs="Times New Roman"/>
          <w:b/>
          <w:bCs/>
          <w:sz w:val="40"/>
          <w:szCs w:val="48"/>
        </w:rPr>
        <w:t xml:space="preserve"> БЕЗОПАСНОСТЬ ЖИЗНЕДЕЯТЕЛЬНОСТИ</w:t>
      </w:r>
    </w:p>
    <w:p w:rsidR="00E449B3" w:rsidRPr="00E449B3" w:rsidRDefault="00E449B3" w:rsidP="00E449B3">
      <w:pPr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  <w:szCs w:val="48"/>
        </w:rPr>
      </w:pPr>
      <w:r w:rsidRPr="00E449B3">
        <w:rPr>
          <w:rFonts w:ascii="Times New Roman" w:hAnsi="Times New Roman" w:cs="Times New Roman"/>
          <w:bCs/>
          <w:sz w:val="28"/>
          <w:szCs w:val="4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</w:t>
      </w:r>
    </w:p>
    <w:p w:rsidR="00E449B3" w:rsidRPr="00E449B3" w:rsidRDefault="00E449B3" w:rsidP="00E449B3">
      <w:pPr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  <w:szCs w:val="48"/>
        </w:rPr>
      </w:pPr>
      <w:r w:rsidRPr="00E449B3">
        <w:rPr>
          <w:rFonts w:ascii="Times New Roman" w:hAnsi="Times New Roman" w:cs="Times New Roman"/>
          <w:bCs/>
          <w:sz w:val="28"/>
          <w:szCs w:val="48"/>
        </w:rPr>
        <w:t>по специальности</w:t>
      </w:r>
    </w:p>
    <w:p w:rsidR="00E75E17" w:rsidRPr="00A74903" w:rsidRDefault="00A74903" w:rsidP="00E449B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  <w:r w:rsidRPr="00A74903">
        <w:rPr>
          <w:rFonts w:ascii="Times New Roman" w:hAnsi="Times New Roman" w:cs="Times New Roman"/>
          <w:b/>
          <w:sz w:val="28"/>
        </w:rPr>
        <w:t>38.02.0</w:t>
      </w:r>
      <w:r w:rsidR="00A877D9">
        <w:rPr>
          <w:rFonts w:ascii="Times New Roman" w:hAnsi="Times New Roman" w:cs="Times New Roman"/>
          <w:b/>
          <w:sz w:val="28"/>
        </w:rPr>
        <w:t>4 Коммерция</w:t>
      </w:r>
    </w:p>
    <w:p w:rsidR="008E602E" w:rsidRDefault="008E602E"/>
    <w:p w:rsidR="008E602E" w:rsidRDefault="008E602E"/>
    <w:p w:rsidR="008E602E" w:rsidRDefault="008E602E"/>
    <w:p w:rsidR="008E602E" w:rsidRPr="0045694B" w:rsidRDefault="008E602E">
      <w:pPr>
        <w:rPr>
          <w:rFonts w:ascii="Times New Roman" w:hAnsi="Times New Roman" w:cs="Times New Roman"/>
          <w:sz w:val="24"/>
          <w:szCs w:val="24"/>
        </w:rPr>
      </w:pPr>
    </w:p>
    <w:p w:rsidR="0045694B" w:rsidRDefault="0045694B" w:rsidP="0045694B">
      <w:pPr>
        <w:spacing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45694B" w:rsidRDefault="0045694B" w:rsidP="0045694B">
      <w:pPr>
        <w:spacing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45694B" w:rsidRDefault="0045694B" w:rsidP="0045694B">
      <w:pPr>
        <w:spacing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45694B" w:rsidRDefault="0045694B" w:rsidP="0045694B">
      <w:pPr>
        <w:spacing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8E602E" w:rsidRPr="0045694B" w:rsidRDefault="0045694B" w:rsidP="0045694B">
      <w:pPr>
        <w:spacing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45694B">
        <w:rPr>
          <w:rFonts w:ascii="Times New Roman" w:hAnsi="Times New Roman" w:cs="Times New Roman"/>
          <w:sz w:val="24"/>
          <w:szCs w:val="24"/>
        </w:rPr>
        <w:t>г. Великие Луки</w:t>
      </w:r>
    </w:p>
    <w:p w:rsidR="008E602E" w:rsidRPr="0045694B" w:rsidRDefault="0045694B" w:rsidP="0045694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45694B">
        <w:rPr>
          <w:rFonts w:ascii="Times New Roman" w:hAnsi="Times New Roman" w:cs="Times New Roman"/>
          <w:sz w:val="24"/>
          <w:szCs w:val="24"/>
        </w:rPr>
        <w:t>20</w:t>
      </w:r>
      <w:r w:rsidR="00A877D9">
        <w:rPr>
          <w:rFonts w:ascii="Times New Roman" w:hAnsi="Times New Roman" w:cs="Times New Roman"/>
          <w:sz w:val="24"/>
          <w:szCs w:val="24"/>
        </w:rPr>
        <w:t>23</w:t>
      </w:r>
      <w:r w:rsidR="008E602E" w:rsidRPr="0045694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449B3" w:rsidRPr="0045694B" w:rsidRDefault="00E449B3" w:rsidP="0045694B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 w:rsidRPr="00E449B3">
        <w:rPr>
          <w:rFonts w:ascii="Times New Roman" w:hAnsi="Times New Roman" w:cs="Times New Roman"/>
          <w:sz w:val="28"/>
          <w:szCs w:val="24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A74903" w:rsidRPr="00A74903">
        <w:rPr>
          <w:rFonts w:ascii="Times New Roman" w:hAnsi="Times New Roman" w:cs="Times New Roman"/>
          <w:b/>
          <w:sz w:val="28"/>
        </w:rPr>
        <w:t>38.02.0</w:t>
      </w:r>
      <w:r w:rsidR="00A877D9">
        <w:rPr>
          <w:rFonts w:ascii="Times New Roman" w:hAnsi="Times New Roman" w:cs="Times New Roman"/>
          <w:b/>
          <w:sz w:val="28"/>
        </w:rPr>
        <w:t xml:space="preserve">4 Коммерция </w:t>
      </w:r>
      <w:r w:rsidRPr="00E449B3">
        <w:rPr>
          <w:rFonts w:ascii="Times New Roman" w:hAnsi="Times New Roman" w:cs="Times New Roman"/>
          <w:sz w:val="28"/>
          <w:szCs w:val="24"/>
        </w:rPr>
        <w:t xml:space="preserve">утвержденного приказом Министерства образования </w:t>
      </w:r>
      <w:r w:rsidR="00A74903">
        <w:rPr>
          <w:rFonts w:ascii="Times New Roman" w:hAnsi="Times New Roman" w:cs="Times New Roman"/>
          <w:sz w:val="28"/>
          <w:szCs w:val="24"/>
        </w:rPr>
        <w:t>и науки Российской Федерации № 832</w:t>
      </w:r>
      <w:r w:rsidRPr="00E449B3">
        <w:rPr>
          <w:rFonts w:ascii="Times New Roman" w:hAnsi="Times New Roman" w:cs="Times New Roman"/>
          <w:sz w:val="28"/>
          <w:szCs w:val="24"/>
        </w:rPr>
        <w:t xml:space="preserve"> от </w:t>
      </w:r>
      <w:r w:rsidR="00A74903">
        <w:rPr>
          <w:rFonts w:ascii="Times New Roman" w:hAnsi="Times New Roman" w:cs="Times New Roman"/>
          <w:sz w:val="28"/>
          <w:szCs w:val="24"/>
        </w:rPr>
        <w:t>28 июля</w:t>
      </w:r>
      <w:r w:rsidRPr="00E449B3">
        <w:rPr>
          <w:rFonts w:ascii="Times New Roman" w:hAnsi="Times New Roman" w:cs="Times New Roman"/>
          <w:sz w:val="28"/>
          <w:szCs w:val="24"/>
        </w:rPr>
        <w:t xml:space="preserve"> 201</w:t>
      </w:r>
      <w:r w:rsidR="00A74903">
        <w:rPr>
          <w:rFonts w:ascii="Times New Roman" w:hAnsi="Times New Roman" w:cs="Times New Roman"/>
          <w:sz w:val="28"/>
          <w:szCs w:val="24"/>
        </w:rPr>
        <w:t>4</w:t>
      </w:r>
      <w:r w:rsidRPr="00E449B3">
        <w:rPr>
          <w:rFonts w:ascii="Times New Roman" w:hAnsi="Times New Roman" w:cs="Times New Roman"/>
          <w:sz w:val="28"/>
          <w:szCs w:val="24"/>
        </w:rPr>
        <w:t xml:space="preserve"> года, зарегистрированного Мин</w:t>
      </w:r>
      <w:r w:rsidR="00A74903">
        <w:rPr>
          <w:rFonts w:ascii="Times New Roman" w:hAnsi="Times New Roman" w:cs="Times New Roman"/>
          <w:sz w:val="28"/>
          <w:szCs w:val="24"/>
        </w:rPr>
        <w:t>истерством юстиции (рег. № 33638 от 19.08.</w:t>
      </w:r>
      <w:r w:rsidRPr="00E449B3">
        <w:rPr>
          <w:rFonts w:ascii="Times New Roman" w:hAnsi="Times New Roman" w:cs="Times New Roman"/>
          <w:sz w:val="28"/>
          <w:szCs w:val="24"/>
        </w:rPr>
        <w:t xml:space="preserve"> 201</w:t>
      </w:r>
      <w:r w:rsidR="00A74903">
        <w:rPr>
          <w:rFonts w:ascii="Times New Roman" w:hAnsi="Times New Roman" w:cs="Times New Roman"/>
          <w:sz w:val="28"/>
          <w:szCs w:val="24"/>
        </w:rPr>
        <w:t>4</w:t>
      </w:r>
      <w:r w:rsidRPr="00E449B3">
        <w:rPr>
          <w:rFonts w:ascii="Times New Roman" w:hAnsi="Times New Roman" w:cs="Times New Roman"/>
          <w:sz w:val="28"/>
          <w:szCs w:val="24"/>
        </w:rPr>
        <w:t xml:space="preserve"> года).</w:t>
      </w:r>
    </w:p>
    <w:p w:rsid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:rsidR="00A74903" w:rsidRPr="00E449B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:rsidR="008E602E" w:rsidRP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  <w:r w:rsidRPr="00E449B3">
        <w:rPr>
          <w:rFonts w:ascii="Times New Roman" w:hAnsi="Times New Roman" w:cs="Times New Roman"/>
          <w:sz w:val="28"/>
          <w:szCs w:val="24"/>
        </w:rPr>
        <w:t xml:space="preserve">Специальность </w:t>
      </w:r>
      <w:r w:rsidR="00A74903" w:rsidRPr="00A74903">
        <w:rPr>
          <w:rFonts w:ascii="Times New Roman" w:hAnsi="Times New Roman" w:cs="Times New Roman"/>
          <w:b/>
          <w:sz w:val="28"/>
        </w:rPr>
        <w:t>38.02.0</w:t>
      </w:r>
      <w:r w:rsidR="00A877D9">
        <w:rPr>
          <w:rFonts w:ascii="Times New Roman" w:hAnsi="Times New Roman" w:cs="Times New Roman"/>
          <w:b/>
          <w:sz w:val="28"/>
        </w:rPr>
        <w:t>4</w:t>
      </w:r>
      <w:r w:rsidR="00A74903" w:rsidRPr="00A74903">
        <w:rPr>
          <w:rFonts w:ascii="Times New Roman" w:hAnsi="Times New Roman" w:cs="Times New Roman"/>
          <w:b/>
          <w:sz w:val="28"/>
        </w:rPr>
        <w:t xml:space="preserve"> </w:t>
      </w:r>
      <w:r w:rsidR="00A877D9">
        <w:rPr>
          <w:rFonts w:ascii="Times New Roman" w:hAnsi="Times New Roman" w:cs="Times New Roman"/>
          <w:b/>
          <w:sz w:val="28"/>
        </w:rPr>
        <w:t>Коммерция</w:t>
      </w:r>
    </w:p>
    <w:p w:rsid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E449B3" w:rsidRP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E449B3">
        <w:rPr>
          <w:rFonts w:ascii="Times New Roman" w:eastAsia="SimSun" w:hAnsi="Times New Roman" w:cs="Times New Roman"/>
          <w:b/>
          <w:bCs/>
          <w:sz w:val="28"/>
          <w:szCs w:val="24"/>
        </w:rPr>
        <w:t>Организация-разработчик</w:t>
      </w:r>
      <w:r w:rsidRPr="00E449B3">
        <w:rPr>
          <w:rFonts w:ascii="Times New Roman" w:eastAsia="SimSun" w:hAnsi="Times New Roman" w:cs="Times New Roman"/>
          <w:bCs/>
          <w:sz w:val="28"/>
          <w:szCs w:val="24"/>
        </w:rPr>
        <w:t xml:space="preserve">: </w:t>
      </w:r>
    </w:p>
    <w:p w:rsidR="00E449B3" w:rsidRP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E449B3">
        <w:rPr>
          <w:rFonts w:ascii="Times New Roman" w:eastAsia="SimSun" w:hAnsi="Times New Roman" w:cs="Times New Roman"/>
          <w:bCs/>
          <w:sz w:val="28"/>
          <w:szCs w:val="24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</w:t>
      </w:r>
    </w:p>
    <w:p w:rsidR="008E602E" w:rsidRPr="00137286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E449B3">
        <w:rPr>
          <w:rFonts w:ascii="Times New Roman" w:eastAsia="SimSun" w:hAnsi="Times New Roman" w:cs="Times New Roman"/>
          <w:bCs/>
          <w:sz w:val="28"/>
          <w:szCs w:val="24"/>
        </w:rPr>
        <w:t>Г. Великие Луки, Псковской области</w:t>
      </w:r>
    </w:p>
    <w:p w:rsidR="008F3654" w:rsidRDefault="008F3654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</w:p>
    <w:p w:rsidR="008E602E" w:rsidRPr="008B7B17" w:rsidRDefault="008E602E" w:rsidP="008E602E">
      <w:pPr>
        <w:spacing w:before="0" w:beforeAutospacing="0" w:after="0" w:afterAutospacing="0" w:line="240" w:lineRule="auto"/>
        <w:ind w:firstLine="709"/>
        <w:rPr>
          <w:rFonts w:cs="Times New Roman"/>
          <w:color w:val="FF0000"/>
          <w:sz w:val="24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Разработчики:</w:t>
      </w:r>
    </w:p>
    <w:p w:rsidR="008E602E" w:rsidRPr="00137286" w:rsidRDefault="008F3654" w:rsidP="008F3654">
      <w:pPr>
        <w:spacing w:before="0" w:beforeAutospacing="0" w:after="0" w:afterAutospacing="0" w:line="240" w:lineRule="auto"/>
        <w:rPr>
          <w:rFonts w:ascii="Times New Roman" w:hAnsi="Times New Roman" w:cs="Times New Roman"/>
          <w:sz w:val="28"/>
          <w:szCs w:val="24"/>
        </w:rPr>
      </w:pPr>
      <w:r w:rsidRPr="008F3654">
        <w:rPr>
          <w:rFonts w:ascii="Times New Roman" w:hAnsi="Times New Roman" w:cs="Times New Roman"/>
          <w:b/>
          <w:sz w:val="28"/>
          <w:szCs w:val="24"/>
        </w:rPr>
        <w:t>Свентицкий В.Г.</w:t>
      </w:r>
      <w:r w:rsidRPr="008F3654">
        <w:rPr>
          <w:rFonts w:ascii="Times New Roman" w:hAnsi="Times New Roman" w:cs="Times New Roman"/>
          <w:sz w:val="24"/>
          <w:szCs w:val="24"/>
        </w:rPr>
        <w:t xml:space="preserve">, </w:t>
      </w:r>
      <w:r w:rsidRPr="008F3654">
        <w:rPr>
          <w:rFonts w:ascii="Times New Roman" w:hAnsi="Times New Roman" w:cs="Times New Roman"/>
          <w:sz w:val="28"/>
          <w:szCs w:val="24"/>
        </w:rPr>
        <w:t>преподаватель-организатор ОБЖ</w:t>
      </w:r>
      <w:r w:rsidR="008E602E" w:rsidRPr="00137286">
        <w:rPr>
          <w:rFonts w:ascii="Times New Roman" w:hAnsi="Times New Roman" w:cs="Times New Roman"/>
          <w:sz w:val="28"/>
          <w:szCs w:val="24"/>
        </w:rPr>
        <w:t xml:space="preserve"> ГБПОУ ВПК</w:t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496AB1" w:rsidRDefault="008E602E" w:rsidP="008E602E">
      <w:pPr>
        <w:spacing w:after="10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96AB1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E449B3" w:rsidRDefault="008E602E" w:rsidP="00E449B3">
      <w:pPr>
        <w:spacing w:after="100" w:line="240" w:lineRule="auto"/>
        <w:outlineLvl w:val="1"/>
        <w:rPr>
          <w:rFonts w:ascii="Times New Roman" w:hAnsi="Times New Roman" w:cs="Times New Roman"/>
          <w:sz w:val="24"/>
        </w:rPr>
      </w:pPr>
      <w:r w:rsidRPr="00496AB1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8472"/>
        <w:gridCol w:w="1134"/>
      </w:tblGrid>
      <w:tr w:rsidR="00E449B3" w:rsidRPr="00E449B3" w:rsidTr="001352AC"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E449B3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9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449B3" w:rsidRPr="00E449B3" w:rsidTr="001352AC"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8D090A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449B3" w:rsidRPr="00E449B3" w:rsidTr="001352AC">
        <w:trPr>
          <w:trHeight w:val="670"/>
        </w:trPr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E449B3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9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449B3" w:rsidRPr="00E449B3" w:rsidTr="001352AC"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E449B3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9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E449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E602E" w:rsidRDefault="008E602E" w:rsidP="00E449B3">
      <w:pPr>
        <w:spacing w:after="100" w:line="240" w:lineRule="auto"/>
        <w:outlineLvl w:val="1"/>
        <w:rPr>
          <w:rFonts w:ascii="Times New Roman" w:hAnsi="Times New Roman" w:cs="Times New Roman"/>
          <w:sz w:val="24"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E449B3" w:rsidRDefault="008E602E" w:rsidP="00E449B3">
      <w:pPr>
        <w:widowControl w:val="0"/>
        <w:tabs>
          <w:tab w:val="left" w:pos="9355"/>
        </w:tabs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-1"/>
        <w:jc w:val="center"/>
        <w:rPr>
          <w:rFonts w:ascii="Times New Roman" w:eastAsia="SimSun" w:hAnsi="Times New Roman" w:cs="Times New Roman"/>
          <w:b/>
          <w:bCs/>
          <w:sz w:val="28"/>
          <w:szCs w:val="24"/>
        </w:rPr>
      </w:pPr>
      <w:r w:rsidRPr="00E449B3"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1. </w:t>
      </w:r>
      <w:r w:rsidRPr="00E449B3">
        <w:rPr>
          <w:rFonts w:ascii="Times New Roman" w:eastAsia="SimSun" w:hAnsi="Times New Roman" w:cs="Times New Roman"/>
          <w:b/>
          <w:bCs/>
          <w:sz w:val="28"/>
          <w:szCs w:val="24"/>
        </w:rPr>
        <w:t>ПАСПОРТ РАБОЧЕЙ ПРОГРАММЫ УЧЕБНОЙДИСЦИПЛИНЫ</w:t>
      </w:r>
    </w:p>
    <w:p w:rsidR="008E602E" w:rsidRPr="008F0DDD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12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02E" w:rsidRPr="00914F6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left="2840" w:right="1260" w:hanging="1754"/>
        <w:jc w:val="center"/>
        <w:rPr>
          <w:rFonts w:ascii="Times New Roman" w:hAnsi="Times New Roman" w:cs="Times New Roman"/>
          <w:sz w:val="28"/>
          <w:szCs w:val="28"/>
        </w:rPr>
      </w:pP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="008F3654">
        <w:rPr>
          <w:rFonts w:ascii="Times New Roman" w:eastAsia="SimSun" w:hAnsi="Times New Roman" w:cs="Times New Roman"/>
          <w:b/>
          <w:bCs/>
          <w:sz w:val="28"/>
          <w:szCs w:val="28"/>
        </w:rPr>
        <w:t>БЕЗОПАСНОСТЬ ЖИЗНЕДЕЯТЕЛЬНОСТИ</w:t>
      </w: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2" w:lineRule="exact"/>
        <w:rPr>
          <w:rFonts w:ascii="Times New Roman" w:hAnsi="Times New Roman" w:cs="Times New Roman"/>
          <w:b/>
          <w:sz w:val="24"/>
          <w:szCs w:val="24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bCs/>
          <w:sz w:val="28"/>
          <w:szCs w:val="28"/>
        </w:rPr>
      </w:pPr>
      <w:r w:rsidRPr="000A32AF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Pr="000A32AF">
        <w:rPr>
          <w:rFonts w:ascii="Times New Roman" w:eastAsia="SimSun" w:hAnsi="Times New Roman" w:cs="Times New Roman"/>
          <w:b/>
          <w:bCs/>
          <w:sz w:val="28"/>
          <w:szCs w:val="28"/>
        </w:rPr>
        <w:t>Область применения рабочей программы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sz w:val="28"/>
          <w:szCs w:val="28"/>
        </w:rPr>
      </w:pP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92" w:lineRule="exact"/>
        <w:rPr>
          <w:rFonts w:ascii="Times New Roman" w:hAnsi="Times New Roman" w:cs="Times New Roman"/>
          <w:sz w:val="28"/>
          <w:szCs w:val="28"/>
        </w:rPr>
      </w:pPr>
    </w:p>
    <w:p w:rsidR="008E602E" w:rsidRDefault="008E602E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>Рабочая программа учебной дисциплины</w:t>
      </w:r>
      <w:r w:rsidR="008F3654">
        <w:rPr>
          <w:rFonts w:ascii="Times New Roman" w:eastAsia="SimSun" w:hAnsi="Times New Roman" w:cs="Times New Roman"/>
          <w:bCs/>
          <w:sz w:val="28"/>
          <w:szCs w:val="28"/>
        </w:rPr>
        <w:t xml:space="preserve"> «Безопасность жизнедеятельности</w:t>
      </w:r>
      <w:r>
        <w:rPr>
          <w:rFonts w:ascii="Times New Roman" w:eastAsia="SimSun" w:hAnsi="Times New Roman" w:cs="Times New Roman"/>
          <w:bCs/>
          <w:sz w:val="28"/>
          <w:szCs w:val="28"/>
        </w:rPr>
        <w:t>»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A74903" w:rsidRPr="00A74903">
        <w:rPr>
          <w:rFonts w:ascii="Times New Roman" w:hAnsi="Times New Roman" w:cs="Times New Roman"/>
          <w:b/>
          <w:sz w:val="28"/>
        </w:rPr>
        <w:t>38.02.01 Экономика и бухгалтерский учет</w:t>
      </w:r>
      <w:r w:rsidR="00A74903">
        <w:rPr>
          <w:rFonts w:ascii="Times New Roman" w:hAnsi="Times New Roman" w:cs="Times New Roman"/>
          <w:b/>
          <w:sz w:val="28"/>
        </w:rPr>
        <w:t xml:space="preserve"> в промышленности</w:t>
      </w:r>
      <w:r w:rsidR="00A74903" w:rsidRPr="00E449B3">
        <w:rPr>
          <w:rFonts w:ascii="Times New Roman" w:hAnsi="Times New Roman" w:cs="Times New Roman"/>
          <w:sz w:val="28"/>
          <w:szCs w:val="24"/>
        </w:rPr>
        <w:t xml:space="preserve"> входит в состав укрупненной группы специальностей </w:t>
      </w:r>
      <w:r w:rsidR="00A74903" w:rsidRPr="00E449B3">
        <w:rPr>
          <w:rFonts w:ascii="Times New Roman" w:hAnsi="Times New Roman" w:cs="Times New Roman"/>
          <w:b/>
          <w:sz w:val="28"/>
          <w:szCs w:val="24"/>
        </w:rPr>
        <w:t>3</w:t>
      </w:r>
      <w:r w:rsidR="00A74903">
        <w:rPr>
          <w:rFonts w:ascii="Times New Roman" w:hAnsi="Times New Roman" w:cs="Times New Roman"/>
          <w:b/>
          <w:sz w:val="28"/>
          <w:szCs w:val="24"/>
        </w:rPr>
        <w:t>8.00.00 Экономика и управление.</w:t>
      </w:r>
    </w:p>
    <w:p w:rsidR="00A74903" w:rsidRDefault="00A74903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A74903" w:rsidRDefault="00A74903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A74903" w:rsidRPr="00137286" w:rsidRDefault="00A74903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  Рабочая программа учебной дисциплины может быть использована для обучения по другим профессиональным образовательным программам СПО – программам подготовки специалистов среднего звена, а также в дополнительном профессиональном образовании в рамках реализации программ переподготовки кадров в учреждениях СПО.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Дисциплина входит в </w:t>
      </w:r>
      <w:r w:rsidR="008F3654">
        <w:rPr>
          <w:rFonts w:ascii="Times New Roman" w:eastAsia="SimSun" w:hAnsi="Times New Roman" w:cs="Times New Roman"/>
          <w:bCs/>
          <w:sz w:val="28"/>
          <w:szCs w:val="28"/>
        </w:rPr>
        <w:t>общепрофессиональный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цикл</w:t>
      </w:r>
      <w:r w:rsidR="008F3654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1.3. Цели и задачи учебной дисциплины - требования к результатам освоения учебной дисциплины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693"/>
        <w:gridCol w:w="2551"/>
      </w:tblGrid>
      <w:tr w:rsidR="008E602E" w:rsidRPr="005F0C39" w:rsidTr="00A74903">
        <w:trPr>
          <w:trHeight w:val="649"/>
        </w:trPr>
        <w:tc>
          <w:tcPr>
            <w:tcW w:w="4503" w:type="dxa"/>
            <w:vAlign w:val="center"/>
            <w:hideMark/>
          </w:tcPr>
          <w:p w:rsidR="008E602E" w:rsidRPr="005F0C39" w:rsidRDefault="008E602E" w:rsidP="00F91D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F3654">
              <w:rPr>
                <w:rFonts w:ascii="Times New Roman" w:hAnsi="Times New Roman"/>
                <w:b/>
                <w:sz w:val="24"/>
                <w:szCs w:val="24"/>
              </w:rPr>
              <w:t xml:space="preserve">ПК, </w:t>
            </w: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</w:p>
        </w:tc>
        <w:tc>
          <w:tcPr>
            <w:tcW w:w="2693" w:type="dxa"/>
            <w:vAlign w:val="center"/>
            <w:hideMark/>
          </w:tcPr>
          <w:p w:rsidR="008E602E" w:rsidRPr="008F3654" w:rsidRDefault="008E602E" w:rsidP="008F36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F3654">
              <w:rPr>
                <w:rFonts w:ascii="Times New Roman" w:hAnsi="Times New Roman"/>
                <w:b/>
                <w:sz w:val="28"/>
                <w:szCs w:val="24"/>
              </w:rPr>
              <w:t>Умения</w:t>
            </w:r>
          </w:p>
        </w:tc>
        <w:tc>
          <w:tcPr>
            <w:tcW w:w="2551" w:type="dxa"/>
            <w:vAlign w:val="center"/>
            <w:hideMark/>
          </w:tcPr>
          <w:p w:rsidR="008E602E" w:rsidRPr="008F3654" w:rsidRDefault="008E602E" w:rsidP="008F36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F3654">
              <w:rPr>
                <w:rFonts w:ascii="Times New Roman" w:hAnsi="Times New Roman"/>
                <w:b/>
                <w:sz w:val="28"/>
                <w:szCs w:val="24"/>
              </w:rPr>
              <w:t>Знания</w:t>
            </w:r>
          </w:p>
        </w:tc>
      </w:tr>
      <w:tr w:rsidR="008E602E" w:rsidRPr="0081763E" w:rsidTr="00A74903">
        <w:trPr>
          <w:trHeight w:val="649"/>
        </w:trPr>
        <w:tc>
          <w:tcPr>
            <w:tcW w:w="4503" w:type="dxa"/>
            <w:vAlign w:val="center"/>
          </w:tcPr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ОК 3. Решать проблемы, оценивать риски и принимать решения в нестандартных ситуациях.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lastRenderedPageBreak/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ОК 6. Работать в коллективе и команде, обеспечивать ее сплочение, эффективно общаться с коллегами, руководством, потребителями.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F91D00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ОК 9. Быть готовым к смене технологий в профессиональной деятельности.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ПК 1.1. Обрабатывать первичные бухгалтерские документы.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ПК 1.2. Разрабатывать и согласовывать с руководством организации рабочий план счетов бухгалтерского учета организации.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ПК 1.3. Проводить учет денежных средств, оформлять денежные и кассовые документы.</w:t>
            </w:r>
          </w:p>
          <w:p w:rsid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ПК 1.4. Формировать бухгалтерские проводки по учету имущества организации на основе рабочего плана счетов бухгалтерского учета.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ПК 2.1. Формировать бухгалтерские проводки по учету источников имущества организации на основе рабочего плана счетов бухгалтерского учета.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ПК 2.2. Выполнять поручения руководства в составе комиссии по инвентаризации имущества в местах его хранения.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ПК 2.2. 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  <w:p w:rsidR="00A74903" w:rsidRP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 xml:space="preserve">ПК 2.3. Отражать в бухгалтерских проводках зачет и списание недостачи ценностей (регулировать инвентаризационные разницы) по </w:t>
            </w:r>
            <w:r w:rsidRPr="00A74903">
              <w:rPr>
                <w:rFonts w:ascii="Times New Roman" w:hAnsi="Times New Roman"/>
                <w:sz w:val="24"/>
                <w:szCs w:val="24"/>
              </w:rPr>
              <w:lastRenderedPageBreak/>
              <w:t>результатам инвентаризации.</w:t>
            </w:r>
          </w:p>
          <w:p w:rsidR="00A74903" w:rsidRDefault="00A74903" w:rsidP="00A74903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903">
              <w:rPr>
                <w:rFonts w:ascii="Times New Roman" w:hAnsi="Times New Roman"/>
                <w:sz w:val="24"/>
                <w:szCs w:val="24"/>
              </w:rPr>
              <w:t>ПК 2.4. Проводить процедуры инвентаризации финансовых обязательств организации.</w:t>
            </w:r>
          </w:p>
          <w:p w:rsidR="0087574B" w:rsidRPr="0087574B" w:rsidRDefault="0087574B" w:rsidP="0087574B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ПК 3.1. Формировать бухгалтерские проводки по начислению и перечислению налогов и сборов в бюджеты различных уровней.</w:t>
            </w:r>
          </w:p>
          <w:p w:rsidR="0087574B" w:rsidRPr="0087574B" w:rsidRDefault="0087574B" w:rsidP="0087574B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ПК 3.2. 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      </w:r>
          </w:p>
          <w:p w:rsidR="0087574B" w:rsidRPr="0087574B" w:rsidRDefault="0087574B" w:rsidP="0087574B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ПК 3.3. Формировать бухгалтерские проводки по начислению и перечислению страховых взносов во внебюджетные фонды.</w:t>
            </w:r>
          </w:p>
          <w:p w:rsidR="00A74903" w:rsidRDefault="0087574B" w:rsidP="0087574B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ПК 3.4. 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  <w:p w:rsidR="0087574B" w:rsidRPr="0087574B" w:rsidRDefault="0087574B" w:rsidP="0087574B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</w:p>
          <w:p w:rsidR="0087574B" w:rsidRPr="0087574B" w:rsidRDefault="0087574B" w:rsidP="0087574B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ПК 4.2. Составлять формы бухгалтерской отчетности в установленные законодательством сроки.</w:t>
            </w:r>
          </w:p>
          <w:p w:rsidR="0087574B" w:rsidRPr="0087574B" w:rsidRDefault="0087574B" w:rsidP="0087574B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ПК 4.3. Составлять налоговые декларации по налогам и сборам в бюджет, налоговые декларации по ЕСН и формы статистической отчетности в установленные законодательством сроки.</w:t>
            </w:r>
          </w:p>
          <w:p w:rsidR="0087574B" w:rsidRPr="0081763E" w:rsidRDefault="0087574B" w:rsidP="0087574B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ПК 4.4. 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  <w:tc>
          <w:tcPr>
            <w:tcW w:w="2693" w:type="dxa"/>
            <w:vAlign w:val="center"/>
          </w:tcPr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</w:t>
            </w:r>
            <w:r w:rsidRPr="0087574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быту;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применять первичные средства пожаротушения;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8E602E" w:rsidRPr="0081763E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оказывать первую помощь пострадавшим;</w:t>
            </w:r>
          </w:p>
        </w:tc>
        <w:tc>
          <w:tcPr>
            <w:tcW w:w="2551" w:type="dxa"/>
            <w:vAlign w:val="center"/>
          </w:tcPr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</w:t>
            </w:r>
            <w:r w:rsidRPr="0087574B">
              <w:rPr>
                <w:rFonts w:ascii="Times New Roman" w:hAnsi="Times New Roman"/>
                <w:sz w:val="24"/>
                <w:szCs w:val="24"/>
              </w:rPr>
              <w:lastRenderedPageBreak/>
              <w:t>серьезной угрозе национальной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574B">
              <w:rPr>
                <w:rFonts w:ascii="Times New Roman" w:hAnsi="Times New Roman"/>
                <w:sz w:val="24"/>
                <w:szCs w:val="24"/>
              </w:rPr>
              <w:t>безопасности России;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основы военной службы и обороны государства;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способы защиты населения от оружия массового поражения;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</w:t>
            </w:r>
            <w:r w:rsidRPr="0087574B">
              <w:rPr>
                <w:rFonts w:ascii="Times New Roman" w:hAnsi="Times New Roman"/>
                <w:sz w:val="24"/>
                <w:szCs w:val="24"/>
              </w:rPr>
              <w:lastRenderedPageBreak/>
              <w:t>родственные специальностям СПО;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8E602E" w:rsidRPr="0081763E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D613D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1" w:lineRule="exact"/>
        <w:ind w:right="1000"/>
        <w:rPr>
          <w:rFonts w:ascii="Times New Roman" w:hAnsi="Times New Roman" w:cs="Times New Roman"/>
          <w:sz w:val="28"/>
          <w:szCs w:val="28"/>
        </w:rPr>
      </w:pPr>
      <w:r w:rsidRPr="00D613D3">
        <w:rPr>
          <w:rFonts w:ascii="Times New Roman" w:hAnsi="Times New Roman" w:cs="Times New Roman"/>
          <w:b/>
          <w:bCs/>
          <w:sz w:val="28"/>
          <w:szCs w:val="28"/>
        </w:rPr>
        <w:t xml:space="preserve">1.4. </w:t>
      </w:r>
      <w:r w:rsidRPr="00D613D3">
        <w:rPr>
          <w:rFonts w:ascii="Times New Roman" w:eastAsia="SimSun" w:hAnsi="Times New Roman" w:cs="Times New Roman"/>
          <w:b/>
          <w:bCs/>
          <w:sz w:val="28"/>
          <w:szCs w:val="28"/>
        </w:rPr>
        <w:t>Рекомендуемое количество часов на освоение рабочей программы</w:t>
      </w:r>
      <w:r w:rsidRPr="00D613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13D3">
        <w:rPr>
          <w:rFonts w:ascii="Times New Roman" w:eastAsia="SimSun" w:hAnsi="Times New Roman" w:cs="Times New Roman"/>
          <w:b/>
          <w:bCs/>
          <w:sz w:val="28"/>
          <w:szCs w:val="28"/>
        </w:rPr>
        <w:t>дисциплины</w:t>
      </w:r>
      <w:r w:rsidRPr="00D613D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602E" w:rsidRPr="00DC5E47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6" w:lineRule="exact"/>
      </w:pPr>
    </w:p>
    <w:p w:rsidR="008E602E" w:rsidRDefault="008E602E" w:rsidP="0087574B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19" w:lineRule="exact"/>
        <w:ind w:right="640"/>
        <w:rPr>
          <w:rFonts w:ascii="Times New Roman" w:hAnsi="Times New Roman" w:cs="Times New Roman"/>
          <w:sz w:val="28"/>
          <w:szCs w:val="28"/>
        </w:rPr>
      </w:pPr>
      <w:r w:rsidRPr="00D613D3">
        <w:rPr>
          <w:rFonts w:ascii="Times New Roman" w:eastAsia="SimSun" w:hAnsi="Times New Roman" w:cs="Times New Roman"/>
          <w:bCs/>
          <w:sz w:val="28"/>
          <w:szCs w:val="28"/>
        </w:rPr>
        <w:t>Максимальная учебная  нагрузка обучающегося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-</w:t>
      </w:r>
      <w:r w:rsidR="0087574B">
        <w:rPr>
          <w:rFonts w:ascii="Times New Roman" w:hAnsi="Times New Roman" w:cs="Times New Roman"/>
          <w:sz w:val="28"/>
          <w:szCs w:val="28"/>
        </w:rPr>
        <w:t xml:space="preserve"> 102</w:t>
      </w:r>
      <w:r w:rsidRPr="00D613D3">
        <w:rPr>
          <w:rFonts w:ascii="Times New Roman" w:hAnsi="Times New Roman" w:cs="Times New Roman"/>
          <w:sz w:val="28"/>
          <w:szCs w:val="28"/>
        </w:rPr>
        <w:t xml:space="preserve">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часа</w:t>
      </w:r>
      <w:r w:rsidRPr="00D613D3">
        <w:rPr>
          <w:rFonts w:ascii="Times New Roman" w:hAnsi="Times New Roman" w:cs="Times New Roman"/>
          <w:sz w:val="28"/>
          <w:szCs w:val="28"/>
        </w:rPr>
        <w:t xml:space="preserve">,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в том числе</w:t>
      </w:r>
      <w:r w:rsidRPr="00D613D3">
        <w:rPr>
          <w:rFonts w:ascii="Times New Roman" w:hAnsi="Times New Roman" w:cs="Times New Roman"/>
          <w:sz w:val="28"/>
          <w:szCs w:val="28"/>
        </w:rPr>
        <w:t xml:space="preserve">: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обязательная аудиторная учебная нагрузка обучающегося</w:t>
      </w:r>
      <w:r w:rsidRPr="00D613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3654">
        <w:rPr>
          <w:rFonts w:ascii="Times New Roman" w:hAnsi="Times New Roman" w:cs="Times New Roman"/>
          <w:sz w:val="28"/>
          <w:szCs w:val="28"/>
        </w:rPr>
        <w:t>6</w:t>
      </w:r>
      <w:r w:rsidRPr="00D613D3">
        <w:rPr>
          <w:rFonts w:ascii="Times New Roman" w:hAnsi="Times New Roman" w:cs="Times New Roman"/>
          <w:sz w:val="28"/>
          <w:szCs w:val="28"/>
        </w:rPr>
        <w:t xml:space="preserve">8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часов</w:t>
      </w:r>
      <w:r w:rsidRPr="00D613D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7574B" w:rsidRPr="00D613D3" w:rsidRDefault="0087574B" w:rsidP="0087574B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19" w:lineRule="exact"/>
        <w:ind w:right="6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обучающегося – 34 часа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line="321" w:lineRule="exact"/>
        <w:ind w:right="7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="008D090A">
        <w:rPr>
          <w:rFonts w:ascii="Times New Roman" w:eastAsia="SimSun" w:hAnsi="Times New Roman" w:cs="Times New Roman"/>
          <w:b/>
          <w:bCs/>
          <w:sz w:val="28"/>
          <w:szCs w:val="28"/>
        </w:rPr>
        <w:t>СТРУКТУРА И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СОДЕРЖАНИЕ УЧЕБНОЙ</w:t>
      </w:r>
      <w:r w:rsidR="008F3654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ДИСЦИПЛИНЫ «БЕЗОПАСНОСТЬ ЖИЗНЕДЕЯТЕЛЬНОСТИ</w:t>
      </w:r>
      <w:r>
        <w:rPr>
          <w:rFonts w:ascii="Times New Roman" w:eastAsia="SimSun" w:hAnsi="Times New Roman" w:cs="Times New Roman"/>
          <w:b/>
          <w:bCs/>
          <w:sz w:val="28"/>
          <w:szCs w:val="28"/>
        </w:rPr>
        <w:t>»</w:t>
      </w:r>
    </w:p>
    <w:p w:rsidR="008E602E" w:rsidRPr="00152C3B" w:rsidRDefault="008E602E" w:rsidP="008E602E">
      <w:pPr>
        <w:widowControl w:val="0"/>
        <w:autoSpaceDE w:val="0"/>
        <w:autoSpaceDN w:val="0"/>
        <w:adjustRightInd w:val="0"/>
        <w:spacing w:line="231" w:lineRule="exact"/>
        <w:ind w:left="1000"/>
        <w:rPr>
          <w:rFonts w:ascii="Times New Roman" w:hAnsi="Times New Roman" w:cs="Times New Roman"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>Объем учебной дисциплины и виды учебной работы</w:t>
      </w:r>
      <w:r w:rsidRPr="00152C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8E602E" w:rsidRPr="00766BB9" w:rsidTr="0050287E">
        <w:trPr>
          <w:trHeight w:val="460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E602E" w:rsidRPr="00766BB9" w:rsidTr="0050287E">
        <w:trPr>
          <w:trHeight w:val="285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A877D9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F3654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E60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(не предусмотрено)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F91D00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36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87574B">
            <w:pPr>
              <w:spacing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574B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74B" w:rsidRPr="00766BB9" w:rsidRDefault="0087574B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74B" w:rsidRDefault="0087574B" w:rsidP="00A877D9">
            <w:pPr>
              <w:spacing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77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F91D00" w:rsidP="0050287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аттестация в форме зачета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F91D00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E602E" w:rsidRPr="00496AB1" w:rsidRDefault="008E602E" w:rsidP="008E602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sz w:val="28"/>
        </w:rPr>
        <w:sectPr w:rsidR="008E60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3654" w:rsidRPr="008F3654" w:rsidRDefault="008F3654" w:rsidP="008F365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654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8F3654" w:rsidRPr="008F3654" w:rsidRDefault="008F3654" w:rsidP="008F365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3654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  <w:r w:rsidRPr="008F36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1"/>
        <w:gridCol w:w="416"/>
        <w:gridCol w:w="15"/>
        <w:gridCol w:w="19"/>
        <w:gridCol w:w="9762"/>
        <w:gridCol w:w="856"/>
        <w:gridCol w:w="1303"/>
      </w:tblGrid>
      <w:tr w:rsidR="008F3654" w:rsidRPr="008F3654" w:rsidTr="00AC28AB">
        <w:tc>
          <w:tcPr>
            <w:tcW w:w="2621" w:type="dxa"/>
          </w:tcPr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10212" w:type="dxa"/>
            <w:gridSpan w:val="4"/>
          </w:tcPr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 w:rsidRPr="008F3654">
              <w:rPr>
                <w:rFonts w:ascii="Times New Roman" w:hAnsi="Times New Roman" w:cs="Times New Roman"/>
                <w:i/>
              </w:rPr>
              <w:t>если предусмотрены)</w:t>
            </w:r>
          </w:p>
        </w:tc>
        <w:tc>
          <w:tcPr>
            <w:tcW w:w="856" w:type="dxa"/>
          </w:tcPr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1303" w:type="dxa"/>
          </w:tcPr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Уровень освоения</w:t>
            </w:r>
          </w:p>
        </w:tc>
      </w:tr>
      <w:tr w:rsidR="008F3654" w:rsidRPr="008F3654" w:rsidTr="00AC28AB">
        <w:tc>
          <w:tcPr>
            <w:tcW w:w="2621" w:type="dxa"/>
          </w:tcPr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12" w:type="dxa"/>
            <w:gridSpan w:val="4"/>
          </w:tcPr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6" w:type="dxa"/>
          </w:tcPr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</w:tcPr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4</w:t>
            </w:r>
          </w:p>
        </w:tc>
      </w:tr>
      <w:tr w:rsidR="008D090A" w:rsidRPr="008F3654" w:rsidTr="00AC28AB">
        <w:tc>
          <w:tcPr>
            <w:tcW w:w="14992" w:type="dxa"/>
            <w:gridSpan w:val="7"/>
          </w:tcPr>
          <w:p w:rsidR="008D090A" w:rsidRPr="008F3654" w:rsidRDefault="008D090A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3654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  <w:p w:rsidR="008D090A" w:rsidRPr="008F3654" w:rsidRDefault="008D090A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Основы комплексной безопасности</w:t>
            </w:r>
          </w:p>
        </w:tc>
      </w:tr>
      <w:tr w:rsidR="008F3654" w:rsidRPr="008F3654" w:rsidTr="00AC28AB">
        <w:tc>
          <w:tcPr>
            <w:tcW w:w="2621" w:type="dxa"/>
            <w:vMerge w:val="restart"/>
          </w:tcPr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F3654">
              <w:rPr>
                <w:rFonts w:ascii="Times New Roman" w:hAnsi="Times New Roman" w:cs="Times New Roman"/>
                <w:b/>
                <w:color w:val="000000"/>
              </w:rPr>
              <w:t>1.1</w:t>
            </w:r>
          </w:p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F3654">
              <w:rPr>
                <w:rFonts w:ascii="Times New Roman" w:hAnsi="Times New Roman" w:cs="Times New Roman"/>
                <w:b/>
                <w:color w:val="000000"/>
              </w:rPr>
              <w:t>Прогнозирование и оценка техногенных чрезвычайных ситуаций</w:t>
            </w:r>
          </w:p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  <w:color w:val="000000"/>
              </w:rPr>
              <w:t>и стихийных бедствий, в том числе противодействие терроризму</w:t>
            </w:r>
          </w:p>
        </w:tc>
        <w:tc>
          <w:tcPr>
            <w:tcW w:w="10212" w:type="dxa"/>
            <w:gridSpan w:val="4"/>
          </w:tcPr>
          <w:p w:rsidR="008F3654" w:rsidRPr="008F3654" w:rsidRDefault="008F3654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6" w:type="dxa"/>
          </w:tcPr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3" w:type="dxa"/>
            <w:shd w:val="clear" w:color="auto" w:fill="D9D9D9" w:themeFill="background1" w:themeFillShade="D9"/>
          </w:tcPr>
          <w:p w:rsidR="008F3654" w:rsidRPr="008F3654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000" w:rsidRPr="008F3654" w:rsidTr="00AC28AB">
        <w:tc>
          <w:tcPr>
            <w:tcW w:w="2621" w:type="dxa"/>
            <w:vMerge/>
          </w:tcPr>
          <w:p w:rsidR="00DB3000" w:rsidRPr="008F3654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DB3000" w:rsidRPr="008F3654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796" w:type="dxa"/>
            <w:gridSpan w:val="3"/>
          </w:tcPr>
          <w:p w:rsidR="00DB3000" w:rsidRPr="008F3654" w:rsidRDefault="00DB3000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 xml:space="preserve">Прогнозирование ЧС. </w:t>
            </w:r>
            <w:r w:rsidRPr="008F3654">
              <w:rPr>
                <w:rFonts w:ascii="Times New Roman" w:hAnsi="Times New Roman" w:cs="Times New Roman"/>
              </w:rPr>
              <w:t>Обеспечение устойчивости объектов экономики при воздействии техногенных и природных чрезвычайных ситуациях, а также обеспечение безопасности при террористических актах.</w:t>
            </w:r>
          </w:p>
        </w:tc>
        <w:tc>
          <w:tcPr>
            <w:tcW w:w="856" w:type="dxa"/>
            <w:vAlign w:val="center"/>
          </w:tcPr>
          <w:p w:rsidR="00DB3000" w:rsidRPr="008F3654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 w:val="restart"/>
            <w:vAlign w:val="center"/>
          </w:tcPr>
          <w:p w:rsidR="00DB3000" w:rsidRDefault="0087574B" w:rsidP="0087574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ОК.01-9</w:t>
            </w:r>
          </w:p>
          <w:p w:rsidR="0087574B" w:rsidRPr="008F3654" w:rsidRDefault="0087574B" w:rsidP="0087574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1.1-1.4, 2.1-2.4, 3.1-3.4, 4.1-4.4</w:t>
            </w:r>
          </w:p>
        </w:tc>
      </w:tr>
      <w:tr w:rsidR="00DB3000" w:rsidRPr="008F3654" w:rsidTr="00AC28AB">
        <w:tc>
          <w:tcPr>
            <w:tcW w:w="2621" w:type="dxa"/>
            <w:vMerge/>
          </w:tcPr>
          <w:p w:rsidR="00DB3000" w:rsidRPr="008F3654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DB3000" w:rsidRPr="008F3654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796" w:type="dxa"/>
            <w:gridSpan w:val="3"/>
            <w:shd w:val="clear" w:color="auto" w:fill="FBD4B4" w:themeFill="accent6" w:themeFillTint="66"/>
          </w:tcPr>
          <w:p w:rsidR="00DB3000" w:rsidRPr="008F3654" w:rsidRDefault="00DB3000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Практические занятия № 1-2</w:t>
            </w:r>
          </w:p>
          <w:p w:rsidR="00DB3000" w:rsidRPr="008F3654" w:rsidRDefault="00DB3000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Порядок действия при возникновении ЧС (при пожаре)</w:t>
            </w:r>
          </w:p>
        </w:tc>
        <w:tc>
          <w:tcPr>
            <w:tcW w:w="856" w:type="dxa"/>
            <w:shd w:val="clear" w:color="auto" w:fill="FBD4B4" w:themeFill="accent6" w:themeFillTint="66"/>
            <w:vAlign w:val="center"/>
          </w:tcPr>
          <w:p w:rsidR="00DB3000" w:rsidRPr="008F3654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FBD4B4" w:themeFill="accent6" w:themeFillTint="66"/>
            <w:vAlign w:val="center"/>
          </w:tcPr>
          <w:p w:rsidR="00DB3000" w:rsidRPr="008F3654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 w:val="restart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1.2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Основные виды потенциальных опасностей и их последствия в профессиональной деятельности и в быту</w:t>
            </w:r>
          </w:p>
        </w:tc>
        <w:tc>
          <w:tcPr>
            <w:tcW w:w="10212" w:type="dxa"/>
            <w:gridSpan w:val="4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6" w:type="dxa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3" w:type="dxa"/>
            <w:shd w:val="clear" w:color="auto" w:fill="D9D9D9" w:themeFill="background1" w:themeFillShade="D9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796" w:type="dxa"/>
            <w:gridSpan w:val="3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 xml:space="preserve">Виды опасностей и их последствия. </w:t>
            </w:r>
            <w:r w:rsidRPr="008F3654">
              <w:rPr>
                <w:rFonts w:ascii="Times New Roman" w:hAnsi="Times New Roman" w:cs="Times New Roman"/>
              </w:rPr>
              <w:t>Требования безопасности в различных условиях выполнения обязанностей</w:t>
            </w:r>
          </w:p>
        </w:tc>
        <w:tc>
          <w:tcPr>
            <w:tcW w:w="856" w:type="dxa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 w:val="restart"/>
            <w:vAlign w:val="center"/>
          </w:tcPr>
          <w:p w:rsidR="0087574B" w:rsidRDefault="0087574B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ОК.01-9</w:t>
            </w:r>
          </w:p>
          <w:p w:rsidR="0087574B" w:rsidRPr="008F3654" w:rsidRDefault="0087574B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1.1-1.4, 2.1-2.4, 3.1-3.4, 4.1-4.4</w:t>
            </w: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shd w:val="clear" w:color="auto" w:fill="FBD4B4" w:themeFill="accent6" w:themeFillTint="66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96" w:type="dxa"/>
            <w:gridSpan w:val="3"/>
            <w:shd w:val="clear" w:color="auto" w:fill="FBD4B4" w:themeFill="accent6" w:themeFillTint="66"/>
          </w:tcPr>
          <w:p w:rsidR="0087574B" w:rsidRPr="008F3654" w:rsidRDefault="0087574B" w:rsidP="00DB300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Практические занятия № 3-4, 5-6</w:t>
            </w:r>
          </w:p>
          <w:p w:rsidR="0087574B" w:rsidRDefault="0087574B" w:rsidP="00DB3000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DB3000">
              <w:rPr>
                <w:rFonts w:ascii="Times New Roman" w:hAnsi="Times New Roman" w:cs="Times New Roman"/>
                <w:b/>
              </w:rPr>
              <w:t>Профилактические меры для снижения уровня опасностей различного вида</w:t>
            </w:r>
            <w:r w:rsidRPr="00DB3000">
              <w:rPr>
                <w:rFonts w:ascii="Times New Roman" w:hAnsi="Times New Roman" w:cs="Times New Roman"/>
              </w:rPr>
              <w:t xml:space="preserve"> и их последствий в профессиональной деятельности, в быту</w:t>
            </w:r>
          </w:p>
          <w:p w:rsidR="0087574B" w:rsidRPr="008F3654" w:rsidRDefault="0087574B" w:rsidP="00DB300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DB3000">
              <w:rPr>
                <w:rFonts w:ascii="Times New Roman" w:hAnsi="Times New Roman" w:cs="Times New Roman"/>
                <w:b/>
              </w:rPr>
              <w:t>Определение негативных факторов на производственном участке</w:t>
            </w:r>
            <w:r w:rsidRPr="00DB3000">
              <w:rPr>
                <w:rFonts w:ascii="Times New Roman" w:hAnsi="Times New Roman" w:cs="Times New Roman"/>
              </w:rPr>
              <w:t xml:space="preserve"> и составление таблицы (карты) негативных факторов среды обитания.</w:t>
            </w:r>
          </w:p>
        </w:tc>
        <w:tc>
          <w:tcPr>
            <w:tcW w:w="856" w:type="dxa"/>
            <w:shd w:val="clear" w:color="auto" w:fill="FBD4B4" w:themeFill="accent6" w:themeFillTint="66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vMerge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2" w:type="dxa"/>
            <w:gridSpan w:val="4"/>
            <w:shd w:val="clear" w:color="auto" w:fill="D9D9D9" w:themeFill="background1" w:themeFillShade="D9"/>
          </w:tcPr>
          <w:p w:rsidR="0087574B" w:rsidRPr="0087574B" w:rsidRDefault="0087574B" w:rsidP="0087574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u w:val="single"/>
              </w:rPr>
            </w:pPr>
            <w:r w:rsidRPr="0087574B">
              <w:rPr>
                <w:rFonts w:ascii="Times New Roman" w:hAnsi="Times New Roman" w:cs="Times New Roman"/>
                <w:b/>
                <w:u w:val="single"/>
              </w:rPr>
              <w:t>Самостоятельная работа:</w:t>
            </w:r>
          </w:p>
          <w:p w:rsidR="0087574B" w:rsidRPr="0087574B" w:rsidRDefault="0087574B" w:rsidP="0087574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7574B">
              <w:rPr>
                <w:rFonts w:ascii="Times New Roman" w:hAnsi="Times New Roman" w:cs="Times New Roman"/>
                <w:b/>
              </w:rPr>
              <w:t>1.</w:t>
            </w:r>
            <w:r w:rsidRPr="0087574B">
              <w:rPr>
                <w:rFonts w:ascii="Times New Roman" w:hAnsi="Times New Roman" w:cs="Times New Roman"/>
                <w:b/>
              </w:rPr>
              <w:tab/>
              <w:t>Правила поведения действия населен</w:t>
            </w:r>
            <w:r>
              <w:rPr>
                <w:rFonts w:ascii="Times New Roman" w:hAnsi="Times New Roman" w:cs="Times New Roman"/>
                <w:b/>
              </w:rPr>
              <w:t>ия при ЧС природного характера</w:t>
            </w:r>
          </w:p>
        </w:tc>
        <w:tc>
          <w:tcPr>
            <w:tcW w:w="856" w:type="dxa"/>
            <w:shd w:val="clear" w:color="auto" w:fill="D9D9D9" w:themeFill="background1" w:themeFillShade="D9"/>
            <w:vAlign w:val="center"/>
          </w:tcPr>
          <w:p w:rsidR="0087574B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 w:val="restart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1.3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Задачи и основные мероприятия Гражданской обороны</w:t>
            </w:r>
          </w:p>
        </w:tc>
        <w:tc>
          <w:tcPr>
            <w:tcW w:w="10212" w:type="dxa"/>
            <w:gridSpan w:val="4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6" w:type="dxa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03" w:type="dxa"/>
            <w:shd w:val="clear" w:color="auto" w:fill="D9D9D9" w:themeFill="background1" w:themeFillShade="D9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796" w:type="dxa"/>
            <w:gridSpan w:val="3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Задачи и основные мероприятия ГО</w:t>
            </w:r>
            <w:r w:rsidRPr="008F3654">
              <w:rPr>
                <w:rFonts w:ascii="Times New Roman" w:hAnsi="Times New Roman" w:cs="Times New Roman"/>
              </w:rPr>
              <w:t>. Современные обычные средства поражения. Понятия об оружии массового поражения.</w:t>
            </w:r>
          </w:p>
        </w:tc>
        <w:tc>
          <w:tcPr>
            <w:tcW w:w="856" w:type="dxa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365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03" w:type="dxa"/>
            <w:vMerge w:val="restart"/>
            <w:vAlign w:val="center"/>
          </w:tcPr>
          <w:p w:rsidR="0087574B" w:rsidRDefault="0087574B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ОК.01-9</w:t>
            </w:r>
          </w:p>
          <w:p w:rsidR="0087574B" w:rsidRPr="008F3654" w:rsidRDefault="0087574B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1.1-1.4, 2.1-2.4, 3.1-</w:t>
            </w:r>
            <w:r>
              <w:rPr>
                <w:rFonts w:ascii="Times New Roman" w:hAnsi="Times New Roman" w:cs="Times New Roman"/>
              </w:rPr>
              <w:lastRenderedPageBreak/>
              <w:t>3.4, 4.1-4.4</w:t>
            </w: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2" w:type="dxa"/>
            <w:gridSpan w:val="4"/>
            <w:shd w:val="clear" w:color="auto" w:fill="FBD4B4" w:themeFill="accent6" w:themeFillTint="66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Практические занятия № 7-8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lastRenderedPageBreak/>
              <w:t>1.Правила и меры безопасности при обращении с взрывчатыми веществами.</w:t>
            </w:r>
          </w:p>
        </w:tc>
        <w:tc>
          <w:tcPr>
            <w:tcW w:w="856" w:type="dxa"/>
            <w:shd w:val="clear" w:color="auto" w:fill="FBD4B4" w:themeFill="accent6" w:themeFillTint="66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03" w:type="dxa"/>
            <w:vMerge/>
            <w:shd w:val="clear" w:color="auto" w:fill="FBD4B4" w:themeFill="accent6" w:themeFillTint="66"/>
            <w:vAlign w:val="center"/>
          </w:tcPr>
          <w:p w:rsidR="0087574B" w:rsidRPr="008F3654" w:rsidRDefault="0087574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 w:val="restart"/>
            <w:vAlign w:val="center"/>
          </w:tcPr>
          <w:p w:rsidR="0087574B" w:rsidRPr="008F3654" w:rsidRDefault="0087574B" w:rsidP="0087574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lastRenderedPageBreak/>
              <w:br w:type="page"/>
            </w:r>
            <w:r w:rsidRPr="008F3654">
              <w:rPr>
                <w:rFonts w:ascii="Times New Roman" w:hAnsi="Times New Roman" w:cs="Times New Roman"/>
                <w:b/>
              </w:rPr>
              <w:t>1.3</w:t>
            </w:r>
          </w:p>
          <w:p w:rsidR="0087574B" w:rsidRPr="008F3654" w:rsidRDefault="0087574B" w:rsidP="0087574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Задачи и основные мероприятия Гражданской обороны</w:t>
            </w:r>
          </w:p>
        </w:tc>
        <w:tc>
          <w:tcPr>
            <w:tcW w:w="431" w:type="dxa"/>
            <w:gridSpan w:val="2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9781" w:type="dxa"/>
            <w:gridSpan w:val="2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Проведение аварийно-спасательных работ</w:t>
            </w:r>
            <w:r w:rsidRPr="008F3654">
              <w:rPr>
                <w:rFonts w:ascii="Times New Roman" w:hAnsi="Times New Roman" w:cs="Times New Roman"/>
              </w:rPr>
              <w:t xml:space="preserve">.  </w:t>
            </w:r>
            <w:r w:rsidRPr="008F3654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8F3654">
              <w:rPr>
                <w:rFonts w:ascii="Times New Roman" w:hAnsi="Times New Roman" w:cs="Times New Roman"/>
              </w:rPr>
              <w:t>пасение</w:t>
            </w:r>
            <w:proofErr w:type="spellEnd"/>
            <w:r w:rsidRPr="008F3654">
              <w:rPr>
                <w:rFonts w:ascii="Times New Roman" w:hAnsi="Times New Roman" w:cs="Times New Roman"/>
              </w:rPr>
              <w:t xml:space="preserve"> людей</w:t>
            </w:r>
          </w:p>
        </w:tc>
        <w:tc>
          <w:tcPr>
            <w:tcW w:w="856" w:type="dxa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 w:val="restart"/>
            <w:vAlign w:val="center"/>
          </w:tcPr>
          <w:p w:rsidR="0087574B" w:rsidRPr="008F3654" w:rsidRDefault="0087574B" w:rsidP="0087574B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87574B">
              <w:rPr>
                <w:rFonts w:ascii="Times New Roman" w:hAnsi="Times New Roman" w:cs="Times New Roman"/>
              </w:rPr>
              <w:t>ОК.01-9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574B">
              <w:rPr>
                <w:rFonts w:ascii="Times New Roman" w:hAnsi="Times New Roman" w:cs="Times New Roman"/>
              </w:rPr>
              <w:t>ПК 1.1-1.4, 2.1-2.4, 3.1-3.4, 4.1-4.4</w:t>
            </w: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dxa"/>
            <w:gridSpan w:val="2"/>
          </w:tcPr>
          <w:p w:rsidR="0087574B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3.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781" w:type="dxa"/>
            <w:gridSpan w:val="2"/>
            <w:shd w:val="clear" w:color="auto" w:fill="FBD4B4" w:themeFill="accent6" w:themeFillTint="66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Практические занятия № 9-10, 11-12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1.Определение радиоактивного заражения местности</w:t>
            </w:r>
          </w:p>
          <w:p w:rsidR="0087574B" w:rsidRPr="00DB3000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2. Определение отравляющих веществ в воздухе в опасных и безопасных концентрациях</w:t>
            </w:r>
          </w:p>
        </w:tc>
        <w:tc>
          <w:tcPr>
            <w:tcW w:w="856" w:type="dxa"/>
            <w:shd w:val="clear" w:color="auto" w:fill="FBD4B4" w:themeFill="accent6" w:themeFillTint="66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vMerge/>
            <w:shd w:val="clear" w:color="auto" w:fill="FBD4B4" w:themeFill="accent6" w:themeFillTint="66"/>
            <w:vAlign w:val="center"/>
          </w:tcPr>
          <w:p w:rsidR="0087574B" w:rsidRPr="00DB3000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12" w:type="dxa"/>
            <w:gridSpan w:val="4"/>
            <w:shd w:val="clear" w:color="auto" w:fill="D9D9D9" w:themeFill="background1" w:themeFillShade="D9"/>
          </w:tcPr>
          <w:p w:rsidR="0087574B" w:rsidRPr="008F3654" w:rsidRDefault="0087574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87574B" w:rsidRPr="008F3654" w:rsidRDefault="0087574B" w:rsidP="0087574B">
            <w:pPr>
              <w:numPr>
                <w:ilvl w:val="0"/>
                <w:numId w:val="6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8F3654">
              <w:rPr>
                <w:rFonts w:ascii="Times New Roman" w:hAnsi="Times New Roman" w:cs="Times New Roman"/>
                <w:b/>
              </w:rPr>
              <w:t>Последовательность действий в ситуациях криминального характера</w:t>
            </w:r>
          </w:p>
        </w:tc>
        <w:tc>
          <w:tcPr>
            <w:tcW w:w="856" w:type="dxa"/>
            <w:shd w:val="clear" w:color="auto" w:fill="D9D9D9" w:themeFill="background1" w:themeFillShade="D9"/>
            <w:vAlign w:val="center"/>
          </w:tcPr>
          <w:p w:rsidR="0087574B" w:rsidRPr="008F3654" w:rsidRDefault="0087574B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D9D9D9" w:themeFill="background1" w:themeFillShade="D9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 w:val="restart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1.4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Способы защиты населения об оружия массового поражения.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Меры пожарной безопасности и правила безопасного поведения при пожарах.</w:t>
            </w:r>
          </w:p>
        </w:tc>
        <w:tc>
          <w:tcPr>
            <w:tcW w:w="10212" w:type="dxa"/>
            <w:gridSpan w:val="4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6" w:type="dxa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3" w:type="dxa"/>
            <w:shd w:val="clear" w:color="auto" w:fill="D9D9D9" w:themeFill="background1" w:themeFillShade="D9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796" w:type="dxa"/>
            <w:gridSpan w:val="3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Организация защиты от ОМП</w:t>
            </w:r>
            <w:r w:rsidRPr="008F3654">
              <w:rPr>
                <w:rFonts w:ascii="Times New Roman" w:hAnsi="Times New Roman" w:cs="Times New Roman"/>
              </w:rPr>
              <w:t xml:space="preserve"> на объектах экономики. Приспособление помещений под коллективные средства защиты. Организация противопожарной защиты. Первичные средства пожаротушения. Правила и способы спасения людей. Определение путей и способов спасения людей на пожаре.</w:t>
            </w:r>
          </w:p>
        </w:tc>
        <w:tc>
          <w:tcPr>
            <w:tcW w:w="856" w:type="dxa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 w:val="restart"/>
            <w:vAlign w:val="center"/>
          </w:tcPr>
          <w:p w:rsidR="0087574B" w:rsidRPr="008F3654" w:rsidRDefault="0087574B" w:rsidP="00DB3000">
            <w:pPr>
              <w:spacing w:after="10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7574B">
              <w:rPr>
                <w:rFonts w:ascii="Times New Roman" w:hAnsi="Times New Roman" w:cs="Times New Roman"/>
              </w:rPr>
              <w:t>ОК.01-9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574B">
              <w:rPr>
                <w:rFonts w:ascii="Times New Roman" w:hAnsi="Times New Roman" w:cs="Times New Roman"/>
              </w:rPr>
              <w:t>ПК 1.1-1.4, 2.1-2.4, 3.1-3.4, 4.1-4.4</w:t>
            </w: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9796" w:type="dxa"/>
            <w:gridSpan w:val="3"/>
            <w:shd w:val="clear" w:color="auto" w:fill="FBD4B4" w:themeFill="accent6" w:themeFillTint="66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Практические занятия № 13-14, 15-16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1.</w:t>
            </w:r>
            <w:r w:rsidRPr="008F365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F3654">
              <w:rPr>
                <w:rFonts w:ascii="Times New Roman" w:hAnsi="Times New Roman" w:cs="Times New Roman"/>
                <w:b/>
              </w:rPr>
              <w:t>Использование средств индивидуальной и коллективной защиты</w:t>
            </w:r>
            <w:r w:rsidRPr="008F3654">
              <w:rPr>
                <w:rFonts w:ascii="Times New Roman" w:hAnsi="Times New Roman" w:cs="Times New Roman"/>
              </w:rPr>
              <w:t xml:space="preserve"> (от оружия массового поражения).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u w:val="single"/>
              </w:rPr>
            </w:pPr>
            <w:r w:rsidRPr="008F3654">
              <w:rPr>
                <w:rFonts w:ascii="Times New Roman" w:hAnsi="Times New Roman" w:cs="Times New Roman"/>
              </w:rPr>
              <w:t>2.</w:t>
            </w:r>
            <w:r w:rsidRPr="008F365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F3654">
              <w:rPr>
                <w:rFonts w:ascii="Times New Roman" w:hAnsi="Times New Roman" w:cs="Times New Roman"/>
                <w:b/>
              </w:rPr>
              <w:t>Применение средств пожаротушения</w:t>
            </w:r>
            <w:r w:rsidRPr="008F36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6" w:type="dxa"/>
            <w:shd w:val="clear" w:color="auto" w:fill="FBD4B4" w:themeFill="accent6" w:themeFillTint="66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vMerge/>
            <w:shd w:val="clear" w:color="auto" w:fill="FBD4B4" w:themeFill="accent6" w:themeFillTint="66"/>
            <w:vAlign w:val="center"/>
          </w:tcPr>
          <w:p w:rsidR="0087574B" w:rsidRPr="008F3654" w:rsidRDefault="0087574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96" w:type="dxa"/>
            <w:gridSpan w:val="3"/>
            <w:shd w:val="clear" w:color="auto" w:fill="DDD9C3" w:themeFill="background2" w:themeFillShade="E6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Контрольная работа «Основы комплексной безопасности»</w:t>
            </w:r>
          </w:p>
        </w:tc>
        <w:tc>
          <w:tcPr>
            <w:tcW w:w="856" w:type="dxa"/>
            <w:shd w:val="clear" w:color="auto" w:fill="DDD9C3" w:themeFill="background2" w:themeFillShade="E6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DDD9C3" w:themeFill="background2" w:themeFillShade="E6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2" w:type="dxa"/>
            <w:gridSpan w:val="4"/>
            <w:shd w:val="clear" w:color="auto" w:fill="D9D9D9" w:themeFill="background1" w:themeFillShade="D9"/>
          </w:tcPr>
          <w:p w:rsidR="0087574B" w:rsidRPr="008F3654" w:rsidRDefault="0087574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87574B" w:rsidRPr="008F3654" w:rsidRDefault="0087574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3. Вопросы по теме «Безопасность на железной дороге»</w:t>
            </w:r>
          </w:p>
        </w:tc>
        <w:tc>
          <w:tcPr>
            <w:tcW w:w="856" w:type="dxa"/>
            <w:shd w:val="clear" w:color="auto" w:fill="D9D9D9" w:themeFill="background1" w:themeFillShade="D9"/>
            <w:vAlign w:val="center"/>
          </w:tcPr>
          <w:p w:rsidR="0087574B" w:rsidRPr="008F3654" w:rsidRDefault="0087574B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shd w:val="clear" w:color="auto" w:fill="DDD9C3" w:themeFill="background2" w:themeFillShade="E6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rPr>
          <w:trHeight w:val="614"/>
        </w:trPr>
        <w:tc>
          <w:tcPr>
            <w:tcW w:w="14992" w:type="dxa"/>
            <w:gridSpan w:val="7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36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8F36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Порядок и правила оказания первой медицинской помощи</w:t>
            </w:r>
          </w:p>
        </w:tc>
      </w:tr>
      <w:tr w:rsidR="0087574B" w:rsidRPr="008F3654" w:rsidTr="00AC28AB">
        <w:tc>
          <w:tcPr>
            <w:tcW w:w="2621" w:type="dxa"/>
            <w:vMerge w:val="restart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 xml:space="preserve">2.1 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Первая помощь при травмах и несчастных случаях</w:t>
            </w:r>
          </w:p>
        </w:tc>
        <w:tc>
          <w:tcPr>
            <w:tcW w:w="10212" w:type="dxa"/>
            <w:gridSpan w:val="4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6" w:type="dxa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03" w:type="dxa"/>
            <w:shd w:val="clear" w:color="auto" w:fill="D9D9D9" w:themeFill="background1" w:themeFillShade="D9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796" w:type="dxa"/>
            <w:gridSpan w:val="3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Виды ран и способы их обработки</w:t>
            </w:r>
            <w:r w:rsidRPr="008F365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6" w:type="dxa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 w:val="restart"/>
            <w:shd w:val="clear" w:color="auto" w:fill="auto"/>
            <w:vAlign w:val="center"/>
          </w:tcPr>
          <w:p w:rsidR="0087574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87574B">
              <w:rPr>
                <w:rFonts w:ascii="Times New Roman" w:hAnsi="Times New Roman" w:cs="Times New Roman"/>
              </w:rPr>
              <w:t>ОК.01-9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574B">
              <w:rPr>
                <w:rFonts w:ascii="Times New Roman" w:hAnsi="Times New Roman" w:cs="Times New Roman"/>
              </w:rPr>
              <w:t>ПК 1.1-1.4, 2.1-2.4, 3.1-3.4, 4.1-4.4</w:t>
            </w:r>
          </w:p>
        </w:tc>
      </w:tr>
      <w:tr w:rsidR="0087574B" w:rsidRPr="008F3654" w:rsidTr="00AC28AB">
        <w:tc>
          <w:tcPr>
            <w:tcW w:w="2621" w:type="dxa"/>
            <w:vMerge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2" w:type="dxa"/>
            <w:gridSpan w:val="4"/>
            <w:shd w:val="clear" w:color="auto" w:fill="FBD4B4" w:themeFill="accent6" w:themeFillTint="66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Практические занятия № 17-18, 19-20, 21-22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1. Способы остановки кровотечения.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u w:val="single"/>
              </w:rPr>
            </w:pPr>
            <w:r w:rsidRPr="008F3654">
              <w:rPr>
                <w:rFonts w:ascii="Times New Roman" w:hAnsi="Times New Roman" w:cs="Times New Roman"/>
              </w:rPr>
              <w:t>2. Правила наложения давящей повязки и жгута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u w:val="single"/>
              </w:rPr>
            </w:pPr>
            <w:r w:rsidRPr="008F3654">
              <w:rPr>
                <w:rFonts w:ascii="Times New Roman" w:hAnsi="Times New Roman" w:cs="Times New Roman"/>
              </w:rPr>
              <w:t>3. Оказание первой помощи при остановке сердца и прекращении дыхания.</w:t>
            </w:r>
          </w:p>
        </w:tc>
        <w:tc>
          <w:tcPr>
            <w:tcW w:w="856" w:type="dxa"/>
            <w:shd w:val="clear" w:color="auto" w:fill="FBD4B4" w:themeFill="accent6" w:themeFillTint="66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87574B" w:rsidRPr="008F3654" w:rsidRDefault="0087574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96" w:type="dxa"/>
            <w:gridSpan w:val="3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Виды черепно-мозговой травмы.</w:t>
            </w:r>
            <w:r w:rsidRPr="008F3654">
              <w:rPr>
                <w:rFonts w:ascii="Times New Roman" w:hAnsi="Times New Roman" w:cs="Times New Roman"/>
              </w:rPr>
              <w:t xml:space="preserve"> Первая медицинская помощь при таких травмах.  Признаки наблюдающиеся при ушибе и сотрясении головного мозга общей контузии</w:t>
            </w:r>
          </w:p>
        </w:tc>
        <w:tc>
          <w:tcPr>
            <w:tcW w:w="856" w:type="dxa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87574B" w:rsidRPr="008F3654" w:rsidRDefault="0087574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2" w:type="dxa"/>
            <w:gridSpan w:val="4"/>
            <w:shd w:val="clear" w:color="auto" w:fill="FBD4B4" w:themeFill="accent6" w:themeFillTint="66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u w:val="single"/>
              </w:rPr>
            </w:pPr>
            <w:r w:rsidRPr="008F3654">
              <w:rPr>
                <w:rFonts w:ascii="Times New Roman" w:hAnsi="Times New Roman" w:cs="Times New Roman"/>
                <w:b/>
                <w:u w:val="single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b/>
                <w:u w:val="single"/>
              </w:rPr>
              <w:t>занятия № 23-24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i/>
              </w:rPr>
            </w:pPr>
            <w:r w:rsidRPr="008F3654">
              <w:rPr>
                <w:rFonts w:ascii="Times New Roman" w:hAnsi="Times New Roman" w:cs="Times New Roman"/>
              </w:rPr>
              <w:t>1.</w:t>
            </w:r>
            <w:r w:rsidRPr="008F365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F3654">
              <w:rPr>
                <w:rFonts w:ascii="Times New Roman" w:hAnsi="Times New Roman" w:cs="Times New Roman"/>
              </w:rPr>
              <w:t>Наложение повязок при повреждении головы</w:t>
            </w:r>
            <w:r w:rsidRPr="008F3654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56" w:type="dxa"/>
            <w:shd w:val="clear" w:color="auto" w:fill="FBD4B4" w:themeFill="accent6" w:themeFillTint="66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87574B" w:rsidRPr="008F3654" w:rsidRDefault="0087574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  <w:shd w:val="clear" w:color="auto" w:fill="auto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gridSpan w:val="3"/>
            <w:shd w:val="clear" w:color="auto" w:fill="auto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62" w:type="dxa"/>
            <w:shd w:val="clear" w:color="auto" w:fill="auto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Виды травм</w:t>
            </w:r>
            <w:r w:rsidRPr="008F3654">
              <w:rPr>
                <w:rFonts w:ascii="Times New Roman" w:hAnsi="Times New Roman" w:cs="Times New Roman"/>
              </w:rPr>
              <w:t xml:space="preserve"> </w:t>
            </w:r>
            <w:r w:rsidRPr="008F3654">
              <w:rPr>
                <w:rFonts w:ascii="Times New Roman" w:hAnsi="Times New Roman" w:cs="Times New Roman"/>
                <w:b/>
              </w:rPr>
              <w:t>груди, живота</w:t>
            </w:r>
            <w:r w:rsidRPr="008F3654">
              <w:rPr>
                <w:rFonts w:ascii="Times New Roman" w:hAnsi="Times New Roman" w:cs="Times New Roman"/>
              </w:rPr>
              <w:t>. Мероприятия по оказанию первой медицинской помощи при травмах груди, живота, в области таза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87574B" w:rsidRPr="008F3654" w:rsidRDefault="0087574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  <w:shd w:val="clear" w:color="auto" w:fill="auto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gridSpan w:val="3"/>
            <w:shd w:val="clear" w:color="auto" w:fill="FBD4B4" w:themeFill="accent6" w:themeFillTint="66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F36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62" w:type="dxa"/>
            <w:shd w:val="clear" w:color="auto" w:fill="FBD4B4" w:themeFill="accent6" w:themeFillTint="66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Практические занятия № 25-26</w:t>
            </w:r>
          </w:p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F3654">
              <w:rPr>
                <w:rFonts w:ascii="Times New Roman" w:hAnsi="Times New Roman" w:cs="Times New Roman"/>
              </w:rPr>
              <w:t>. Оказание помощи при травмах груди и живота</w:t>
            </w:r>
          </w:p>
        </w:tc>
        <w:tc>
          <w:tcPr>
            <w:tcW w:w="856" w:type="dxa"/>
            <w:shd w:val="clear" w:color="auto" w:fill="FBD4B4" w:themeFill="accent6" w:themeFillTint="66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87574B" w:rsidRPr="008F3654" w:rsidRDefault="0087574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AC28AB">
        <w:tc>
          <w:tcPr>
            <w:tcW w:w="2621" w:type="dxa"/>
            <w:vMerge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2" w:type="dxa"/>
            <w:gridSpan w:val="4"/>
            <w:shd w:val="clear" w:color="auto" w:fill="DDD9C3" w:themeFill="background2" w:themeFillShade="E6"/>
          </w:tcPr>
          <w:p w:rsidR="0087574B" w:rsidRPr="008F3654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 xml:space="preserve">9. Контрольная работа «Первая медицинская помощь» </w:t>
            </w:r>
          </w:p>
        </w:tc>
        <w:tc>
          <w:tcPr>
            <w:tcW w:w="856" w:type="dxa"/>
            <w:shd w:val="clear" w:color="auto" w:fill="DDD9C3" w:themeFill="background2" w:themeFillShade="E6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87574B" w:rsidRPr="008F3654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2621" w:type="dxa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2" w:type="dxa"/>
            <w:gridSpan w:val="4"/>
            <w:shd w:val="clear" w:color="auto" w:fill="D9D9D9" w:themeFill="background1" w:themeFillShade="D9"/>
          </w:tcPr>
          <w:p w:rsidR="00AC28AB" w:rsidRPr="008F3654" w:rsidRDefault="00AC28A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 xml:space="preserve">Самостоятельная работа: </w:t>
            </w:r>
          </w:p>
          <w:p w:rsidR="00AC28AB" w:rsidRPr="008F3654" w:rsidRDefault="00AC28A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4. Очередность оказания помощи при ДТП</w:t>
            </w:r>
          </w:p>
          <w:p w:rsidR="00AC28AB" w:rsidRPr="008F3654" w:rsidRDefault="00AC28A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5. Характеристика заболеваний сердечно-сосудистой системы</w:t>
            </w:r>
          </w:p>
          <w:p w:rsidR="00AC28AB" w:rsidRPr="008F3654" w:rsidRDefault="00AC28A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6. Порядок действия при травматическом шоке</w:t>
            </w:r>
          </w:p>
          <w:p w:rsidR="00AC28AB" w:rsidRPr="008F3654" w:rsidRDefault="00AC28A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7. Составить таблицу «Виды помощи при экстремальных ситуациях»</w:t>
            </w:r>
          </w:p>
          <w:p w:rsidR="00AC28AB" w:rsidRPr="008F3654" w:rsidRDefault="00AC28AB" w:rsidP="009413CB">
            <w:pPr>
              <w:numPr>
                <w:ilvl w:val="0"/>
                <w:numId w:val="7"/>
              </w:numPr>
              <w:spacing w:before="0" w:beforeAutospacing="0" w:after="0" w:afterAutospacing="0" w:line="240" w:lineRule="auto"/>
              <w:ind w:left="352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Основные функции СЭС</w:t>
            </w:r>
          </w:p>
        </w:tc>
        <w:tc>
          <w:tcPr>
            <w:tcW w:w="856" w:type="dxa"/>
            <w:shd w:val="clear" w:color="auto" w:fill="D9D9D9" w:themeFill="background1" w:themeFillShade="D9"/>
            <w:vAlign w:val="center"/>
          </w:tcPr>
          <w:p w:rsidR="00AC28AB" w:rsidRPr="008F3654" w:rsidRDefault="00A877D9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14992" w:type="dxa"/>
            <w:gridSpan w:val="7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Раздел 3</w:t>
            </w:r>
          </w:p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Основы военной службы и обороны государства</w:t>
            </w:r>
          </w:p>
        </w:tc>
      </w:tr>
      <w:tr w:rsidR="00AC28AB" w:rsidRPr="008F3654" w:rsidTr="00AC28AB">
        <w:tc>
          <w:tcPr>
            <w:tcW w:w="2621" w:type="dxa"/>
            <w:vMerge w:val="restart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3.1.</w:t>
            </w:r>
          </w:p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Основы подготовки к военной службе. Воинская обязанность</w:t>
            </w:r>
          </w:p>
        </w:tc>
        <w:tc>
          <w:tcPr>
            <w:tcW w:w="10212" w:type="dxa"/>
            <w:gridSpan w:val="4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03" w:type="dxa"/>
            <w:vMerge w:val="restart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87574B">
              <w:rPr>
                <w:rFonts w:ascii="Times New Roman" w:hAnsi="Times New Roman" w:cs="Times New Roman"/>
              </w:rPr>
              <w:t>ОК.01-9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574B">
              <w:rPr>
                <w:rFonts w:ascii="Times New Roman" w:hAnsi="Times New Roman" w:cs="Times New Roman"/>
              </w:rPr>
              <w:t>ПК 1.1-1.4, 2.1-2.4, 3.1-3.4, 4.1-4.4</w:t>
            </w:r>
          </w:p>
        </w:tc>
      </w:tr>
      <w:tr w:rsidR="00AC28AB" w:rsidRPr="008F3654" w:rsidTr="00AC28AB">
        <w:tc>
          <w:tcPr>
            <w:tcW w:w="2621" w:type="dxa"/>
            <w:vMerge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gridSpan w:val="3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762" w:type="dxa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Нормативно-правовая база обеспечения военной безопасности</w:t>
            </w:r>
            <w:r w:rsidRPr="008F3654">
              <w:rPr>
                <w:rFonts w:ascii="Times New Roman" w:hAnsi="Times New Roman" w:cs="Times New Roman"/>
              </w:rPr>
              <w:t xml:space="preserve"> РФ. Нормативно-правовая база обеспечения военной безопасности Российской Федерации, функционирования ее ВС и военной службы граждан. Организация обороны РФ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2621" w:type="dxa"/>
            <w:vMerge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gridSpan w:val="3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762" w:type="dxa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Назначение и задачи ВС РФ</w:t>
            </w:r>
            <w:r w:rsidRPr="008F3654">
              <w:rPr>
                <w:rFonts w:ascii="Times New Roman" w:hAnsi="Times New Roman" w:cs="Times New Roman"/>
              </w:rPr>
              <w:t>. Состав ВС. Руководство и управление ВС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2621" w:type="dxa"/>
            <w:vMerge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gridSpan w:val="3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62" w:type="dxa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Понятия и сущность воинской обязанности</w:t>
            </w:r>
            <w:r w:rsidRPr="008F3654">
              <w:rPr>
                <w:rFonts w:ascii="Times New Roman" w:hAnsi="Times New Roman" w:cs="Times New Roman"/>
              </w:rPr>
              <w:t>. Воинский учет граждан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2621" w:type="dxa"/>
            <w:vMerge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gridSpan w:val="3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762" w:type="dxa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Призыв граждан на военную службу</w:t>
            </w:r>
            <w:r w:rsidRPr="008F3654">
              <w:rPr>
                <w:rFonts w:ascii="Times New Roman" w:hAnsi="Times New Roman" w:cs="Times New Roman"/>
              </w:rPr>
              <w:t>. Прохождение военной службы по призыву.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2621" w:type="dxa"/>
            <w:vMerge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gridSpan w:val="3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762" w:type="dxa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Военная служба по контракту</w:t>
            </w:r>
            <w:r w:rsidRPr="008F3654">
              <w:rPr>
                <w:rFonts w:ascii="Times New Roman" w:hAnsi="Times New Roman" w:cs="Times New Roman"/>
              </w:rPr>
              <w:t>. Альтернативная гражданская служба.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6D1BE9">
        <w:tc>
          <w:tcPr>
            <w:tcW w:w="2621" w:type="dxa"/>
            <w:vMerge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gridSpan w:val="3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62" w:type="dxa"/>
            <w:tcBorders>
              <w:bottom w:val="single" w:sz="4" w:space="0" w:color="auto"/>
            </w:tcBorders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Права и обязанности военнослужащих</w:t>
            </w:r>
            <w:r w:rsidRPr="008F3654">
              <w:rPr>
                <w:rFonts w:ascii="Times New Roman" w:hAnsi="Times New Roman" w:cs="Times New Roman"/>
              </w:rPr>
              <w:t>. Социальное обеспечение военнослужащих. Особенности прохождения службы в различных видах ВС и в родах войск в мирное и военное время.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6D1BE9">
        <w:tc>
          <w:tcPr>
            <w:tcW w:w="2621" w:type="dxa"/>
            <w:vMerge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gridSpan w:val="3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762" w:type="dxa"/>
            <w:tcBorders>
              <w:bottom w:val="nil"/>
            </w:tcBorders>
            <w:shd w:val="clear" w:color="auto" w:fill="FFFFFF" w:themeFill="background1"/>
          </w:tcPr>
          <w:p w:rsidR="00AC28AB" w:rsidRPr="008F3654" w:rsidRDefault="006D1BE9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6D1BE9">
              <w:rPr>
                <w:rFonts w:ascii="Times New Roman" w:hAnsi="Times New Roman" w:cs="Times New Roman"/>
                <w:b/>
              </w:rPr>
              <w:t>Особенности прохождения службы в различных видах ВС</w:t>
            </w:r>
            <w:r w:rsidRPr="008F3654">
              <w:rPr>
                <w:rFonts w:ascii="Times New Roman" w:hAnsi="Times New Roman" w:cs="Times New Roman"/>
              </w:rPr>
              <w:t xml:space="preserve"> и в родах войск в мирное и военное время.</w:t>
            </w:r>
          </w:p>
        </w:tc>
        <w:tc>
          <w:tcPr>
            <w:tcW w:w="856" w:type="dxa"/>
            <w:shd w:val="clear" w:color="auto" w:fill="FFFFFF" w:themeFill="background1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2621" w:type="dxa"/>
            <w:vMerge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12" w:type="dxa"/>
            <w:gridSpan w:val="4"/>
            <w:shd w:val="clear" w:color="auto" w:fill="D9D9D9" w:themeFill="background1" w:themeFillShade="D9"/>
          </w:tcPr>
          <w:p w:rsidR="00AC28AB" w:rsidRPr="008F3654" w:rsidRDefault="00AC28A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 xml:space="preserve">Самостоятельная работа: </w:t>
            </w:r>
          </w:p>
          <w:p w:rsidR="00AC28AB" w:rsidRPr="008F3654" w:rsidRDefault="00AC28AB" w:rsidP="00AC28AB">
            <w:pPr>
              <w:numPr>
                <w:ilvl w:val="0"/>
                <w:numId w:val="7"/>
              </w:numPr>
              <w:spacing w:before="0" w:beforeAutospacing="0" w:after="0" w:afterAutospacing="0" w:line="240" w:lineRule="auto"/>
              <w:ind w:left="356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Найти информацию «Современные авианосцы»</w:t>
            </w:r>
          </w:p>
          <w:p w:rsidR="00AC28AB" w:rsidRPr="008F3654" w:rsidRDefault="00AC28AB" w:rsidP="00AC28AB">
            <w:pPr>
              <w:numPr>
                <w:ilvl w:val="0"/>
                <w:numId w:val="7"/>
              </w:numPr>
              <w:spacing w:before="0" w:beforeAutospacing="0" w:after="0" w:afterAutospacing="0" w:line="240" w:lineRule="auto"/>
              <w:ind w:left="356"/>
              <w:jc w:val="both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Презентация «Разновидности автомата Калашникова»</w:t>
            </w:r>
          </w:p>
          <w:p w:rsidR="00AC28AB" w:rsidRPr="008F3654" w:rsidRDefault="00AC28AB" w:rsidP="00AC28AB">
            <w:pPr>
              <w:numPr>
                <w:ilvl w:val="0"/>
                <w:numId w:val="7"/>
              </w:numPr>
              <w:spacing w:before="0" w:beforeAutospacing="0" w:after="0" w:afterAutospacing="0" w:line="240" w:lineRule="auto"/>
              <w:ind w:left="356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Стрелковое оружие Великой Отечественной войны. Сообщение</w:t>
            </w:r>
          </w:p>
          <w:p w:rsidR="00AC28AB" w:rsidRPr="008F3654" w:rsidRDefault="00AC28AB" w:rsidP="00AC28AB">
            <w:pPr>
              <w:numPr>
                <w:ilvl w:val="0"/>
                <w:numId w:val="7"/>
              </w:numPr>
              <w:spacing w:before="0" w:beforeAutospacing="0" w:after="0" w:afterAutospacing="0" w:line="240" w:lineRule="auto"/>
              <w:ind w:left="356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Основные аспекты подготовки к военной службе</w:t>
            </w:r>
          </w:p>
          <w:p w:rsidR="00AC28AB" w:rsidRPr="008F3654" w:rsidRDefault="00AC28AB" w:rsidP="00AC28AB">
            <w:pPr>
              <w:numPr>
                <w:ilvl w:val="0"/>
                <w:numId w:val="7"/>
              </w:numPr>
              <w:spacing w:before="0" w:beforeAutospacing="0" w:after="0" w:afterAutospacing="0" w:line="240" w:lineRule="auto"/>
              <w:ind w:left="356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Особенности быта военнослужащих военно-морского флота. Найти примеры</w:t>
            </w:r>
          </w:p>
          <w:p w:rsidR="00AC28AB" w:rsidRPr="008F3654" w:rsidRDefault="00AC28A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14. Сообщение «Порядок применения оружия часовым на посту и пограничным нарядом.</w:t>
            </w:r>
          </w:p>
          <w:p w:rsidR="00AC28AB" w:rsidRPr="008F3654" w:rsidRDefault="00AC28A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lastRenderedPageBreak/>
              <w:t>15. Презентация Стрелковое оружие Великой Отечественной войны</w:t>
            </w:r>
          </w:p>
          <w:p w:rsidR="00AC28AB" w:rsidRPr="008F3654" w:rsidRDefault="00AC28A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16. Сообщение Самопожертвование при защите Родины</w:t>
            </w:r>
          </w:p>
        </w:tc>
        <w:tc>
          <w:tcPr>
            <w:tcW w:w="856" w:type="dxa"/>
            <w:shd w:val="clear" w:color="auto" w:fill="D9D9D9" w:themeFill="background1" w:themeFillShade="D9"/>
            <w:vAlign w:val="center"/>
          </w:tcPr>
          <w:p w:rsidR="00AC28AB" w:rsidRPr="008F3654" w:rsidRDefault="00A877D9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2621" w:type="dxa"/>
            <w:vMerge w:val="restart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lastRenderedPageBreak/>
              <w:t>3.2</w:t>
            </w:r>
          </w:p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Государственные и воинские символы, традиции и ритуалы ВС</w:t>
            </w:r>
          </w:p>
        </w:tc>
        <w:tc>
          <w:tcPr>
            <w:tcW w:w="450" w:type="dxa"/>
            <w:gridSpan w:val="3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762" w:type="dxa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Государственные и воинские символы России</w:t>
            </w:r>
            <w:r w:rsidRPr="008F3654">
              <w:rPr>
                <w:rFonts w:ascii="Times New Roman" w:hAnsi="Times New Roman" w:cs="Times New Roman"/>
              </w:rPr>
              <w:t xml:space="preserve">. Дни воинской славы, памятные даты и воинские праздники России. Воинские традиции и воинские ритуалы в ВС РФ.  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C28AB" w:rsidRPr="008F3654" w:rsidRDefault="00240E99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 w:val="restart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87574B">
              <w:rPr>
                <w:rFonts w:ascii="Times New Roman" w:hAnsi="Times New Roman" w:cs="Times New Roman"/>
              </w:rPr>
              <w:t>ОК.01-9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574B">
              <w:rPr>
                <w:rFonts w:ascii="Times New Roman" w:hAnsi="Times New Roman" w:cs="Times New Roman"/>
              </w:rPr>
              <w:t>ПК 1.1-1.4, 2.1-2.4, 3.1-3.4, 4.1-4.4</w:t>
            </w:r>
          </w:p>
        </w:tc>
      </w:tr>
      <w:tr w:rsidR="00AC28AB" w:rsidRPr="008F3654" w:rsidTr="00AC28AB">
        <w:tc>
          <w:tcPr>
            <w:tcW w:w="2621" w:type="dxa"/>
            <w:vMerge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12" w:type="dxa"/>
            <w:gridSpan w:val="4"/>
            <w:shd w:val="clear" w:color="auto" w:fill="D9D9D9" w:themeFill="background1" w:themeFillShade="D9"/>
          </w:tcPr>
          <w:p w:rsidR="00AC28AB" w:rsidRPr="008F3654" w:rsidRDefault="00AC28A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 xml:space="preserve">Самостоятельная работа: </w:t>
            </w:r>
          </w:p>
          <w:p w:rsidR="00AC28AB" w:rsidRPr="008F3654" w:rsidRDefault="00AC28AB" w:rsidP="009413CB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17. Выпускники колледжа на службе Родины. Презентация</w:t>
            </w:r>
          </w:p>
        </w:tc>
        <w:tc>
          <w:tcPr>
            <w:tcW w:w="856" w:type="dxa"/>
            <w:shd w:val="clear" w:color="auto" w:fill="D9D9D9" w:themeFill="background1" w:themeFillShade="D9"/>
            <w:vAlign w:val="center"/>
          </w:tcPr>
          <w:p w:rsidR="00AC28AB" w:rsidRPr="008F3654" w:rsidRDefault="00AC28AB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2621" w:type="dxa"/>
            <w:vMerge w:val="restart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3.3</w:t>
            </w:r>
          </w:p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Основные направления подготовки молодежи к службе в ВС РФ</w:t>
            </w:r>
          </w:p>
        </w:tc>
        <w:tc>
          <w:tcPr>
            <w:tcW w:w="450" w:type="dxa"/>
            <w:gridSpan w:val="3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762" w:type="dxa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Военно-профессиональная ориентация молодежи.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2621" w:type="dxa"/>
            <w:vMerge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gridSpan w:val="3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762" w:type="dxa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  <w:b/>
              </w:rPr>
              <w:t>Военно-патриотическое воспитание</w:t>
            </w:r>
            <w:r w:rsidRPr="008F3654">
              <w:rPr>
                <w:rFonts w:ascii="Times New Roman" w:hAnsi="Times New Roman" w:cs="Times New Roman"/>
              </w:rPr>
              <w:t xml:space="preserve"> будущих воинов. Физическая подготовка и здоровый образ жизни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2621" w:type="dxa"/>
            <w:vMerge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gridSpan w:val="3"/>
            <w:shd w:val="clear" w:color="auto" w:fill="auto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F36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62" w:type="dxa"/>
            <w:shd w:val="clear" w:color="auto" w:fill="auto"/>
          </w:tcPr>
          <w:p w:rsidR="00AC28AB" w:rsidRPr="00DB3000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DB3000"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F3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vMerge/>
            <w:shd w:val="clear" w:color="auto" w:fill="auto"/>
            <w:vAlign w:val="center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8F3654" w:rsidTr="00AC28AB">
        <w:tc>
          <w:tcPr>
            <w:tcW w:w="2621" w:type="dxa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6" w:type="dxa"/>
            <w:gridSpan w:val="3"/>
          </w:tcPr>
          <w:p w:rsidR="00AC28AB" w:rsidRPr="008F3654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8F3654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856" w:type="dxa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102</w:t>
            </w:r>
          </w:p>
        </w:tc>
        <w:tc>
          <w:tcPr>
            <w:tcW w:w="1303" w:type="dxa"/>
          </w:tcPr>
          <w:p w:rsidR="00AC28AB" w:rsidRPr="008F3654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290271" w:rsidRPr="00CB047C" w:rsidRDefault="00290271" w:rsidP="00290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290271" w:rsidRPr="00CB047C" w:rsidRDefault="00290271" w:rsidP="00290271">
      <w:pPr>
        <w:jc w:val="center"/>
        <w:rPr>
          <w:sz w:val="28"/>
          <w:szCs w:val="28"/>
        </w:rPr>
      </w:pPr>
      <w:r w:rsidRPr="00CB047C">
        <w:rPr>
          <w:sz w:val="28"/>
          <w:szCs w:val="28"/>
        </w:rPr>
        <w:t>(проведение пятидневных учебных сборов)</w:t>
      </w:r>
      <w:r>
        <w:rPr>
          <w:sz w:val="28"/>
          <w:szCs w:val="28"/>
        </w:rPr>
        <w:t xml:space="preserve"> – 35 часов</w:t>
      </w:r>
    </w:p>
    <w:p w:rsidR="00290271" w:rsidRPr="00465AA5" w:rsidRDefault="00290271" w:rsidP="00290271">
      <w:p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465AA5">
        <w:rPr>
          <w:rFonts w:ascii="Times New Roman" w:hAnsi="Times New Roman" w:cs="Times New Roman"/>
          <w:sz w:val="24"/>
          <w:szCs w:val="24"/>
        </w:rPr>
        <w:t>1.ПМП при переломах</w:t>
      </w:r>
      <w:r>
        <w:rPr>
          <w:rFonts w:ascii="Times New Roman" w:hAnsi="Times New Roman" w:cs="Times New Roman"/>
          <w:sz w:val="24"/>
          <w:szCs w:val="24"/>
        </w:rPr>
        <w:t>. Наложение транспортных шин</w:t>
      </w:r>
    </w:p>
    <w:p w:rsidR="00290271" w:rsidRPr="00465AA5" w:rsidRDefault="00290271" w:rsidP="00290271">
      <w:p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465AA5">
        <w:rPr>
          <w:rFonts w:ascii="Times New Roman" w:hAnsi="Times New Roman" w:cs="Times New Roman"/>
          <w:sz w:val="24"/>
          <w:szCs w:val="24"/>
        </w:rPr>
        <w:t>2. Способы остановки кровотечения.</w:t>
      </w:r>
    </w:p>
    <w:p w:rsidR="00290271" w:rsidRPr="00465AA5" w:rsidRDefault="00290271" w:rsidP="00290271">
      <w:p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65AA5">
        <w:rPr>
          <w:rFonts w:ascii="Times New Roman" w:hAnsi="Times New Roman" w:cs="Times New Roman"/>
          <w:sz w:val="24"/>
          <w:szCs w:val="24"/>
        </w:rPr>
        <w:t>3. Правила наложения давящей повязки и жгута</w:t>
      </w:r>
    </w:p>
    <w:p w:rsidR="00290271" w:rsidRPr="00465AA5" w:rsidRDefault="00290271" w:rsidP="00290271">
      <w:p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465AA5">
        <w:rPr>
          <w:rFonts w:ascii="Times New Roman" w:hAnsi="Times New Roman" w:cs="Times New Roman"/>
          <w:sz w:val="24"/>
          <w:szCs w:val="24"/>
        </w:rPr>
        <w:t>4. Оказание первой помощи при остановке сердца и прекращении дыхания.</w:t>
      </w:r>
    </w:p>
    <w:p w:rsidR="00290271" w:rsidRPr="00465AA5" w:rsidRDefault="00290271" w:rsidP="00290271">
      <w:pPr>
        <w:spacing w:before="0" w:beforeAutospacing="0" w:after="0" w:afterAutospacing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65AA5">
        <w:rPr>
          <w:rFonts w:ascii="Times New Roman" w:hAnsi="Times New Roman" w:cs="Times New Roman"/>
          <w:sz w:val="24"/>
          <w:szCs w:val="24"/>
        </w:rPr>
        <w:t>5.</w:t>
      </w:r>
      <w:r w:rsidRPr="00465A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65AA5">
        <w:rPr>
          <w:rFonts w:ascii="Times New Roman" w:hAnsi="Times New Roman" w:cs="Times New Roman"/>
          <w:sz w:val="24"/>
          <w:szCs w:val="24"/>
        </w:rPr>
        <w:t>Наложение повязок при повреждении головы</w:t>
      </w:r>
      <w:r w:rsidRPr="00465AA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290271" w:rsidRPr="00465AA5" w:rsidRDefault="00290271" w:rsidP="00290271">
      <w:p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465AA5">
        <w:rPr>
          <w:rFonts w:ascii="Times New Roman" w:hAnsi="Times New Roman" w:cs="Times New Roman"/>
          <w:sz w:val="24"/>
          <w:szCs w:val="24"/>
        </w:rPr>
        <w:t>6.</w:t>
      </w:r>
      <w:r w:rsidRPr="00465A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65AA5">
        <w:rPr>
          <w:rFonts w:ascii="Times New Roman" w:hAnsi="Times New Roman" w:cs="Times New Roman"/>
          <w:sz w:val="24"/>
          <w:szCs w:val="24"/>
        </w:rPr>
        <w:t>Наложение повязок при повреждении головы</w:t>
      </w:r>
      <w:r w:rsidRPr="00465AA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290271" w:rsidRPr="00465AA5" w:rsidRDefault="00290271" w:rsidP="00290271">
      <w:p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465AA5">
        <w:rPr>
          <w:rFonts w:ascii="Times New Roman" w:hAnsi="Times New Roman" w:cs="Times New Roman"/>
          <w:sz w:val="24"/>
          <w:szCs w:val="24"/>
        </w:rPr>
        <w:t>7.</w:t>
      </w:r>
      <w:r w:rsidRPr="00465A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65AA5">
        <w:rPr>
          <w:rFonts w:ascii="Times New Roman" w:hAnsi="Times New Roman" w:cs="Times New Roman"/>
          <w:sz w:val="24"/>
          <w:szCs w:val="24"/>
        </w:rPr>
        <w:t>Наложение повязок при повреждении конеуносй1</w:t>
      </w:r>
    </w:p>
    <w:p w:rsidR="00290271" w:rsidRPr="00465AA5" w:rsidRDefault="00290271" w:rsidP="00290271">
      <w:pPr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465AA5">
        <w:rPr>
          <w:rFonts w:ascii="Times New Roman" w:hAnsi="Times New Roman" w:cs="Times New Roman"/>
          <w:sz w:val="24"/>
          <w:szCs w:val="24"/>
        </w:rPr>
        <w:t>8.</w:t>
      </w:r>
      <w:r w:rsidRPr="00465A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65AA5">
        <w:rPr>
          <w:rFonts w:ascii="Times New Roman" w:hAnsi="Times New Roman" w:cs="Times New Roman"/>
          <w:sz w:val="24"/>
          <w:szCs w:val="24"/>
        </w:rPr>
        <w:t>Наложение повязок при повреждении груди и живота</w:t>
      </w:r>
    </w:p>
    <w:p w:rsidR="00290271" w:rsidRPr="00465AA5" w:rsidRDefault="00290271" w:rsidP="00290271">
      <w:pPr>
        <w:spacing w:before="0" w:beforeAutospacing="0" w:afterAutospacing="0"/>
        <w:rPr>
          <w:rFonts w:ascii="Times New Roman" w:hAnsi="Times New Roman" w:cs="Times New Roman"/>
          <w:sz w:val="24"/>
          <w:szCs w:val="24"/>
        </w:rPr>
      </w:pPr>
      <w:r w:rsidRPr="00465AA5">
        <w:rPr>
          <w:rFonts w:ascii="Times New Roman" w:hAnsi="Times New Roman" w:cs="Times New Roman"/>
          <w:sz w:val="24"/>
          <w:szCs w:val="24"/>
        </w:rPr>
        <w:t>8. Транспортировка пострадавших</w:t>
      </w:r>
    </w:p>
    <w:p w:rsidR="008E602E" w:rsidRPr="00290271" w:rsidRDefault="008E602E" w:rsidP="00290271">
      <w:pPr>
        <w:spacing w:before="0" w:beforeAutospacing="0" w:afterAutospacing="0"/>
        <w:rPr>
          <w:rFonts w:ascii="Times New Roman" w:hAnsi="Times New Roman" w:cs="Times New Roman"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P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  <w:sectPr w:rsidR="008E602E" w:rsidRPr="008E602E" w:rsidSect="008E602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</w:rPr>
      </w:pPr>
      <w:r w:rsidRPr="008E602E">
        <w:rPr>
          <w:rFonts w:ascii="Times New Roman" w:hAnsi="Times New Roman" w:cs="Times New Roman"/>
          <w:caps/>
          <w:color w:val="auto"/>
        </w:rPr>
        <w:lastRenderedPageBreak/>
        <w:t>3. условия реализации УЧЕБНОЙ дисциплины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F3654" w:rsidRPr="008F3654" w:rsidRDefault="00AC28AB" w:rsidP="008F3654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колледже оборудован</w:t>
      </w:r>
      <w:r w:rsidR="008F3654" w:rsidRPr="008F3654">
        <w:rPr>
          <w:rFonts w:ascii="Times New Roman" w:hAnsi="Times New Roman" w:cs="Times New Roman"/>
          <w:sz w:val="28"/>
          <w:szCs w:val="28"/>
        </w:rPr>
        <w:t xml:space="preserve"> кабинет ОБЖ</w:t>
      </w:r>
    </w:p>
    <w:p w:rsidR="00AC28AB" w:rsidRPr="00AC28AB" w:rsidRDefault="00AC28AB" w:rsidP="00AC28AB">
      <w:pPr>
        <w:spacing w:before="0" w:beforeAutospacing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Кабинет №16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 xml:space="preserve">Оборудование учебного кабинета: 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-посадочные места по количеству обучающихся (30);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-рабочее место преподавателя;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-образцы средств индивидуальной защиты органов дыхания и кожи;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-средства оказания первой медицинской помощи;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 учебно-техническое оборудование для военной подготовки;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-экранно-звуковые пособия.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-компьютер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-проектор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-экран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-принтер.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Винтовка -5 шт.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Пистолет пневматический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Тренажер первой помощи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Электрический сигнал тревоги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Противогазы, респираторы, КЗУ (капюшон защитный универсальный)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ОЗК, ЛЗК, АИ-2, ИПП-8, разрез противогаза•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Уставы ВС РФ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Стенды: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Основы военного дела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Гражданская оборона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Стрелковая подготовка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Основы медицинских знаний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Основы воинской службы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Российские вооруженные силы на страже родины,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Военная присяга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Задачи ОБЖ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Комплект плакатов по ОБЖ – 25 шт.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Индивидуальные средства защиты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Бинт марлевый 10х15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Вата гигроскопическая нестерильная (пачка по 50 г.)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Вата компрессная (пачка по 50 г.)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Жгут кровоостанавливающий резиновый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Ватно-марлевая повязка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Общевойсковой защитный комплект ОЗК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Макет автомата АК- 74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 xml:space="preserve">Шинный материал (плотные куски </w:t>
      </w:r>
      <w:proofErr w:type="gramStart"/>
      <w:r w:rsidRPr="00AC28AB">
        <w:rPr>
          <w:rFonts w:ascii="Times New Roman" w:hAnsi="Times New Roman" w:cs="Times New Roman"/>
          <w:sz w:val="28"/>
          <w:szCs w:val="28"/>
        </w:rPr>
        <w:t>кар-тона</w:t>
      </w:r>
      <w:proofErr w:type="gramEnd"/>
      <w:r w:rsidRPr="00AC28AB">
        <w:rPr>
          <w:rFonts w:ascii="Times New Roman" w:hAnsi="Times New Roman" w:cs="Times New Roman"/>
          <w:sz w:val="28"/>
          <w:szCs w:val="28"/>
        </w:rPr>
        <w:t>, рейки т.п.) длиной от 0,7 до 1,5 м</w:t>
      </w:r>
    </w:p>
    <w:p w:rsidR="008E602E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4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противогазы – 50 шт.</w:t>
      </w:r>
      <w:r w:rsidR="008E602E">
        <w:rPr>
          <w:rFonts w:ascii="Times New Roman" w:hAnsi="Times New Roman" w:cs="Times New Roman"/>
          <w:sz w:val="24"/>
        </w:rPr>
        <w:br w:type="page"/>
      </w:r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8E602E">
        <w:rPr>
          <w:rFonts w:ascii="Times New Roman" w:hAnsi="Times New Roman" w:cs="Times New Roman"/>
          <w:color w:val="auto"/>
        </w:rPr>
        <w:lastRenderedPageBreak/>
        <w:t>3.2. Информационное обеспечение обучения</w:t>
      </w:r>
    </w:p>
    <w:p w:rsidR="00AC28AB" w:rsidRPr="00AC28AB" w:rsidRDefault="00AC28AB" w:rsidP="00AC28AB">
      <w:pPr>
        <w:spacing w:before="0" w:beforeAutospacing="0" w:afterAutospacing="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AC28AB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AC28AB" w:rsidRP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C28AB">
        <w:rPr>
          <w:rFonts w:ascii="Times New Roman" w:hAnsi="Times New Roman" w:cs="Times New Roman"/>
          <w:bCs/>
          <w:sz w:val="28"/>
          <w:szCs w:val="28"/>
        </w:rPr>
        <w:t>Ю.Г.Сапронов</w:t>
      </w:r>
      <w:proofErr w:type="spellEnd"/>
      <w:r w:rsidRPr="00AC28AB">
        <w:rPr>
          <w:rFonts w:ascii="Times New Roman" w:hAnsi="Times New Roman" w:cs="Times New Roman"/>
          <w:bCs/>
          <w:sz w:val="28"/>
          <w:szCs w:val="28"/>
        </w:rPr>
        <w:t xml:space="preserve"> Безопасность жизнедеятельности – М. 2017</w:t>
      </w:r>
    </w:p>
    <w:p w:rsidR="00AC28AB" w:rsidRP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AC28AB">
        <w:rPr>
          <w:rFonts w:ascii="Times New Roman" w:hAnsi="Times New Roman" w:cs="Times New Roman"/>
          <w:bCs/>
          <w:sz w:val="28"/>
          <w:szCs w:val="28"/>
        </w:rPr>
        <w:t xml:space="preserve">Безопасность жизнедеятельности. Учебник. Под ред. Э.А. </w:t>
      </w:r>
      <w:proofErr w:type="spellStart"/>
      <w:r w:rsidRPr="00AC28AB">
        <w:rPr>
          <w:rFonts w:ascii="Times New Roman" w:hAnsi="Times New Roman" w:cs="Times New Roman"/>
          <w:bCs/>
          <w:sz w:val="28"/>
          <w:szCs w:val="28"/>
        </w:rPr>
        <w:t>Арустамова</w:t>
      </w:r>
      <w:proofErr w:type="spellEnd"/>
      <w:r w:rsidRPr="00AC28AB">
        <w:rPr>
          <w:rFonts w:ascii="Times New Roman" w:hAnsi="Times New Roman" w:cs="Times New Roman"/>
          <w:bCs/>
          <w:sz w:val="28"/>
          <w:szCs w:val="28"/>
        </w:rPr>
        <w:t>, М., 2015.</w:t>
      </w:r>
    </w:p>
    <w:p w:rsidR="00AC28AB" w:rsidRP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AC28AB">
        <w:rPr>
          <w:rFonts w:ascii="Times New Roman" w:hAnsi="Times New Roman" w:cs="Times New Roman"/>
          <w:bCs/>
          <w:sz w:val="28"/>
          <w:szCs w:val="28"/>
        </w:rPr>
        <w:t>Безопасность жизнедеятельности, Практикум, Косолапова Н.В., Прокопенко Н.А., Побежимова Е.Л., 2013</w:t>
      </w:r>
    </w:p>
    <w:p w:rsidR="00AC28AB" w:rsidRPr="00AC28AB" w:rsidRDefault="00AC28AB" w:rsidP="00AC28AB">
      <w:pPr>
        <w:spacing w:before="0" w:beforeAutospacing="0" w:afterAutospacing="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AC28AB" w:rsidRPr="00AC28AB" w:rsidRDefault="00AC28AB" w:rsidP="00AC28AB">
      <w:pPr>
        <w:spacing w:before="0" w:beforeAutospacing="0" w:afterAutospacing="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AC28AB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AC28AB">
        <w:rPr>
          <w:rFonts w:ascii="Times New Roman" w:hAnsi="Times New Roman" w:cs="Times New Roman"/>
          <w:bCs/>
          <w:sz w:val="28"/>
          <w:szCs w:val="28"/>
        </w:rPr>
        <w:t>Научно-методический и информационный журнал: ОБЖ. Основы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безопасности жизнедеятельности</w:t>
      </w:r>
    </w:p>
    <w:p w:rsid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:rsid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:rsidR="009C2EE3" w:rsidRDefault="008F3654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8F3654">
        <w:rPr>
          <w:rFonts w:ascii="Times New Roman" w:hAnsi="Times New Roman" w:cs="Times New Roman"/>
          <w:bCs/>
          <w:sz w:val="28"/>
          <w:szCs w:val="28"/>
        </w:rPr>
        <w:t xml:space="preserve">интернет-сайты: </w:t>
      </w:r>
      <w:hyperlink r:id="rId6" w:history="1">
        <w:r w:rsidR="009C2EE3" w:rsidRPr="00BA2B34">
          <w:rPr>
            <w:rStyle w:val="a9"/>
            <w:rFonts w:ascii="Times New Roman" w:hAnsi="Times New Roman" w:cs="Times New Roman"/>
            <w:bCs/>
            <w:sz w:val="28"/>
            <w:szCs w:val="28"/>
          </w:rPr>
          <w:t>http://www.obzh.ru</w:t>
        </w:r>
      </w:hyperlink>
      <w:r w:rsidR="009C2EE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078A0" w:rsidRDefault="008F3654" w:rsidP="008F3654">
      <w:pPr>
        <w:spacing w:before="0" w:beforeAutospacing="0" w:afterAutospacing="0"/>
        <w:ind w:firstLine="851"/>
        <w:rPr>
          <w:rFonts w:ascii="Times New Roman" w:hAnsi="Times New Roman" w:cs="Times New Roman"/>
          <w:sz w:val="28"/>
          <w:szCs w:val="28"/>
        </w:rPr>
      </w:pPr>
      <w:r w:rsidRPr="008F3654">
        <w:rPr>
          <w:rFonts w:ascii="Times New Roman" w:hAnsi="Times New Roman" w:cs="Times New Roman"/>
          <w:bCs/>
          <w:sz w:val="28"/>
          <w:szCs w:val="28"/>
        </w:rPr>
        <w:t>.</w:t>
      </w:r>
      <w:r w:rsidR="003078A0">
        <w:rPr>
          <w:rFonts w:ascii="Times New Roman" w:hAnsi="Times New Roman" w:cs="Times New Roman"/>
          <w:sz w:val="28"/>
          <w:szCs w:val="28"/>
        </w:rPr>
        <w:br w:type="page"/>
      </w:r>
    </w:p>
    <w:p w:rsidR="003078A0" w:rsidRDefault="003078A0" w:rsidP="008D090A">
      <w:pPr>
        <w:spacing w:after="10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96AB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C2EE3" w:rsidRPr="009C2EE3" w:rsidRDefault="009C2EE3" w:rsidP="009C2E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color w:val="auto"/>
        </w:rPr>
      </w:pPr>
      <w:r w:rsidRPr="009C2EE3">
        <w:rPr>
          <w:rFonts w:ascii="Times New Roman" w:hAnsi="Times New Roman" w:cs="Times New Roman"/>
          <w:b w:val="0"/>
          <w:color w:val="auto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9C2EE3" w:rsidRDefault="009C2EE3" w:rsidP="009C2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960"/>
      </w:tblGrid>
      <w:tr w:rsidR="009C2EE3" w:rsidRPr="009C2EE3" w:rsidTr="00EF47A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3" w:rsidRPr="009C2EE3" w:rsidRDefault="009C2EE3" w:rsidP="009C2EE3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2EE3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2EE3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3" w:rsidRPr="009C2EE3" w:rsidRDefault="009C2EE3" w:rsidP="009C2EE3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2EE3">
              <w:rPr>
                <w:rFonts w:ascii="Times New Roman" w:hAnsi="Times New Roman" w:cs="Times New Roman"/>
                <w:b/>
              </w:rPr>
              <w:t xml:space="preserve">           Формы и методы контроля и       оценки результатов обучения </w:t>
            </w:r>
          </w:p>
        </w:tc>
      </w:tr>
      <w:tr w:rsidR="009C2EE3" w:rsidRPr="009C2EE3" w:rsidTr="00EF47A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2EE3">
              <w:rPr>
                <w:rFonts w:ascii="Times New Roman" w:hAnsi="Times New Roman" w:cs="Times New Roman"/>
                <w:b/>
                <w:color w:val="000000"/>
              </w:rPr>
              <w:t>ЗНАНИЯ: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угрозе национальной безопасности России;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-задачи и основные мероприятия гражданской обороны;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-способы защиты населения от оружия массового поражения;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-меры пожарной безопасности и правила безопасного поведения при пожарах;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-порядок и правила оказания первой помощи пострадавшим.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2EE3">
              <w:rPr>
                <w:rFonts w:ascii="Times New Roman" w:hAnsi="Times New Roman" w:cs="Times New Roman"/>
                <w:b/>
                <w:bCs/>
                <w:color w:val="000000"/>
              </w:rPr>
              <w:t>УМЕНИЯ: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2EE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</w:rPr>
              <w:t xml:space="preserve">  </w:t>
            </w: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-предпринимать профилактические меры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для снижения уровня опасностей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различного вида и их последствий в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 профессиональной деятельности и быту;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-использовать средства индивидуальной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и коллективной защиты от оружия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массового поражения;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-применять первичные средства пожаротушения;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-оказывать первую помощь.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C2EE3">
              <w:rPr>
                <w:rFonts w:ascii="Times New Roman" w:hAnsi="Times New Roman" w:cs="Times New Roman"/>
                <w:bCs/>
                <w:i/>
              </w:rPr>
              <w:lastRenderedPageBreak/>
              <w:t xml:space="preserve">                                                             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Письменный опрос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сообщения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выполнения домашнего задания.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 отбор информации в интернете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выполнения домашнего задания.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Оценка работы на практическом занятии.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</w:tc>
      </w:tr>
    </w:tbl>
    <w:p w:rsidR="009C2EE3" w:rsidRPr="00AA40A5" w:rsidRDefault="009C2EE3" w:rsidP="009C2EE3">
      <w:pPr>
        <w:widowControl w:val="0"/>
        <w:suppressAutoHyphens/>
        <w:jc w:val="both"/>
        <w:rPr>
          <w:i/>
        </w:rPr>
      </w:pPr>
    </w:p>
    <w:sectPr w:rsidR="009C2EE3" w:rsidRPr="00AA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E0E68"/>
    <w:multiLevelType w:val="hybridMultilevel"/>
    <w:tmpl w:val="40F8E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B87072B"/>
    <w:multiLevelType w:val="hybridMultilevel"/>
    <w:tmpl w:val="C49C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02879"/>
    <w:multiLevelType w:val="hybridMultilevel"/>
    <w:tmpl w:val="F9EA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A4ED8"/>
    <w:multiLevelType w:val="hybridMultilevel"/>
    <w:tmpl w:val="8822258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55B9E"/>
    <w:multiLevelType w:val="hybridMultilevel"/>
    <w:tmpl w:val="6ACC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E12623"/>
    <w:multiLevelType w:val="hybridMultilevel"/>
    <w:tmpl w:val="4B7EAB42"/>
    <w:lvl w:ilvl="0" w:tplc="04190001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7" w15:restartNumberingAfterBreak="0">
    <w:nsid w:val="7ACA6865"/>
    <w:multiLevelType w:val="hybridMultilevel"/>
    <w:tmpl w:val="85F6C4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02E"/>
    <w:rsid w:val="00240E99"/>
    <w:rsid w:val="00290271"/>
    <w:rsid w:val="00297258"/>
    <w:rsid w:val="003078A0"/>
    <w:rsid w:val="0045694B"/>
    <w:rsid w:val="004D6545"/>
    <w:rsid w:val="00654971"/>
    <w:rsid w:val="006D1BE9"/>
    <w:rsid w:val="0087574B"/>
    <w:rsid w:val="008D090A"/>
    <w:rsid w:val="008E602E"/>
    <w:rsid w:val="008F3654"/>
    <w:rsid w:val="009C2EE3"/>
    <w:rsid w:val="00A24D4A"/>
    <w:rsid w:val="00A74903"/>
    <w:rsid w:val="00A877D9"/>
    <w:rsid w:val="00AC28AB"/>
    <w:rsid w:val="00CB0B59"/>
    <w:rsid w:val="00DB3000"/>
    <w:rsid w:val="00E449B3"/>
    <w:rsid w:val="00E75E17"/>
    <w:rsid w:val="00EA4E59"/>
    <w:rsid w:val="00F9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6787"/>
  <w15:docId w15:val="{2C688656-3C93-4793-9205-5A8F0880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2E"/>
    <w:pPr>
      <w:spacing w:before="100" w:beforeAutospacing="1" w:afterAutospacing="1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6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qFormat/>
    <w:rsid w:val="008E602E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E60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aliases w:val="текст,Основной текст 1,Основной текст 1 Знак Знак Знак"/>
    <w:basedOn w:val="a"/>
    <w:link w:val="a4"/>
    <w:uiPriority w:val="99"/>
    <w:rsid w:val="008E602E"/>
    <w:pPr>
      <w:spacing w:before="0" w:beforeAutospacing="0" w:after="120" w:afterAutospacing="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3"/>
    <w:uiPriority w:val="99"/>
    <w:rsid w:val="008E602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E6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8E60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имое таблицы"/>
    <w:basedOn w:val="a"/>
    <w:rsid w:val="008E602E"/>
    <w:pPr>
      <w:suppressLineNumbers/>
      <w:suppressAutoHyphens/>
      <w:spacing w:after="0" w:line="240" w:lineRule="auto"/>
    </w:pPr>
    <w:rPr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D654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654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4D6545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9C2E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bzh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62FF2-3E99-4297-9C58-E768DCC54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2910</Words>
  <Characters>16589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2018-12-14T07:23:00Z</cp:lastPrinted>
  <dcterms:created xsi:type="dcterms:W3CDTF">2023-01-25T08:35:00Z</dcterms:created>
  <dcterms:modified xsi:type="dcterms:W3CDTF">2023-01-25T08:35:00Z</dcterms:modified>
</cp:coreProperties>
</file>